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5CF19" w14:textId="4D480600" w:rsidR="00AD3A92" w:rsidRDefault="00691D34">
      <w:pPr>
        <w:pStyle w:val="Heading1"/>
        <w:ind w:left="2555"/>
      </w:pPr>
      <w:r>
        <w:rPr>
          <w:color w:val="000000"/>
          <w:highlight w:val="yellow"/>
        </w:rPr>
        <w:t>(ON</w:t>
      </w:r>
      <w:r>
        <w:rPr>
          <w:color w:val="000000"/>
          <w:spacing w:val="8"/>
          <w:highlight w:val="yellow"/>
        </w:rPr>
        <w:t xml:space="preserve"> </w:t>
      </w:r>
      <w:r>
        <w:rPr>
          <w:color w:val="000000"/>
          <w:highlight w:val="yellow"/>
        </w:rPr>
        <w:t>THE</w:t>
      </w:r>
      <w:r>
        <w:rPr>
          <w:color w:val="000000"/>
          <w:spacing w:val="19"/>
          <w:highlight w:val="yellow"/>
        </w:rPr>
        <w:t xml:space="preserve"> </w:t>
      </w:r>
      <w:r>
        <w:rPr>
          <w:color w:val="000000"/>
          <w:highlight w:val="yellow"/>
        </w:rPr>
        <w:t>LETTER</w:t>
      </w:r>
      <w:r>
        <w:rPr>
          <w:color w:val="000000"/>
          <w:spacing w:val="-6"/>
          <w:highlight w:val="yellow"/>
        </w:rPr>
        <w:t xml:space="preserve"> </w:t>
      </w:r>
      <w:r>
        <w:rPr>
          <w:color w:val="000000"/>
          <w:highlight w:val="yellow"/>
        </w:rPr>
        <w:t>HEAD</w:t>
      </w:r>
      <w:r w:rsidR="009A37AB">
        <w:rPr>
          <w:color w:val="000000"/>
          <w:highlight w:val="yellow"/>
        </w:rPr>
        <w:t xml:space="preserve"> </w:t>
      </w:r>
      <w:r>
        <w:rPr>
          <w:color w:val="000000"/>
          <w:highlight w:val="yellow"/>
        </w:rPr>
        <w:t>OF</w:t>
      </w:r>
      <w:r>
        <w:rPr>
          <w:color w:val="000000"/>
          <w:spacing w:val="11"/>
          <w:highlight w:val="yellow"/>
        </w:rPr>
        <w:t xml:space="preserve"> </w:t>
      </w:r>
      <w:r>
        <w:rPr>
          <w:color w:val="000000"/>
          <w:spacing w:val="-2"/>
          <w:highlight w:val="yellow"/>
        </w:rPr>
        <w:t>SHAREHOLDER)</w:t>
      </w:r>
    </w:p>
    <w:p w14:paraId="5646C03B" w14:textId="77777777" w:rsidR="00AD3A92" w:rsidRDefault="00AD3A92">
      <w:pPr>
        <w:pStyle w:val="BodyText"/>
        <w:rPr>
          <w:b/>
          <w:i/>
        </w:rPr>
      </w:pPr>
    </w:p>
    <w:p w14:paraId="73498294" w14:textId="77777777" w:rsidR="00AD3A92" w:rsidRDefault="00AD3A92">
      <w:pPr>
        <w:pStyle w:val="BodyText"/>
        <w:spacing w:before="43"/>
        <w:rPr>
          <w:b/>
          <w:i/>
        </w:rPr>
      </w:pPr>
    </w:p>
    <w:p w14:paraId="66235E3A" w14:textId="77777777" w:rsidR="00AD3A92" w:rsidRDefault="00691D34">
      <w:pPr>
        <w:pStyle w:val="BodyText"/>
        <w:ind w:left="1"/>
      </w:pPr>
      <w:r>
        <w:t>Date:</w:t>
      </w:r>
      <w:r>
        <w:rPr>
          <w:spacing w:val="55"/>
        </w:rPr>
        <w:t xml:space="preserve">  </w:t>
      </w:r>
      <w:proofErr w:type="gramStart"/>
      <w:r>
        <w:t>/</w:t>
      </w:r>
      <w:r>
        <w:rPr>
          <w:spacing w:val="33"/>
        </w:rPr>
        <w:t xml:space="preserve">  </w:t>
      </w:r>
      <w:r>
        <w:t>/</w:t>
      </w:r>
      <w:proofErr w:type="gramEnd"/>
      <w:r>
        <w:t xml:space="preserve"> </w:t>
      </w:r>
      <w:r>
        <w:rPr>
          <w:spacing w:val="-4"/>
        </w:rPr>
        <w:t>2025</w:t>
      </w:r>
    </w:p>
    <w:p w14:paraId="75E2B7A6" w14:textId="77777777" w:rsidR="00AD3A92" w:rsidRDefault="00AD3A92">
      <w:pPr>
        <w:pStyle w:val="BodyText"/>
      </w:pPr>
    </w:p>
    <w:p w14:paraId="15AC60AE" w14:textId="77777777" w:rsidR="00AD3A92" w:rsidRDefault="00AD3A92">
      <w:pPr>
        <w:pStyle w:val="BodyText"/>
        <w:spacing w:before="27"/>
      </w:pPr>
    </w:p>
    <w:p w14:paraId="1105B2FA" w14:textId="77777777" w:rsidR="00AD3A92" w:rsidRDefault="00691D34">
      <w:pPr>
        <w:pStyle w:val="BodyText"/>
        <w:spacing w:before="1"/>
        <w:ind w:left="1"/>
      </w:pPr>
      <w:r>
        <w:rPr>
          <w:spacing w:val="-5"/>
        </w:rPr>
        <w:t>To,</w:t>
      </w:r>
    </w:p>
    <w:p w14:paraId="22AFEA67" w14:textId="77777777" w:rsidR="00AD3A92" w:rsidRDefault="00691D34">
      <w:pPr>
        <w:pStyle w:val="BodyText"/>
        <w:spacing w:before="129"/>
        <w:ind w:left="1"/>
        <w:rPr>
          <w:spacing w:val="2"/>
        </w:rPr>
      </w:pPr>
      <w:r>
        <w:rPr>
          <w:spacing w:val="2"/>
        </w:rPr>
        <w:t>Mankind Pharma Limited,</w:t>
      </w:r>
    </w:p>
    <w:p w14:paraId="51C03321" w14:textId="77777777" w:rsidR="00691D34" w:rsidRDefault="00691D34">
      <w:pPr>
        <w:pStyle w:val="BodyText"/>
        <w:spacing w:before="129"/>
        <w:ind w:left="1"/>
      </w:pPr>
      <w:r>
        <w:rPr>
          <w:spacing w:val="2"/>
        </w:rPr>
        <w:t>208, Okhla Industrial Estate Phase-III</w:t>
      </w:r>
    </w:p>
    <w:p w14:paraId="55765E4A" w14:textId="77777777" w:rsidR="00AD3A92" w:rsidRDefault="00691D34">
      <w:pPr>
        <w:pStyle w:val="BodyText"/>
        <w:spacing w:before="130" w:line="384" w:lineRule="auto"/>
        <w:ind w:left="1" w:right="4877"/>
      </w:pPr>
      <w:r>
        <w:t>New Delhi</w:t>
      </w:r>
      <w:r>
        <w:rPr>
          <w:spacing w:val="40"/>
        </w:rPr>
        <w:t xml:space="preserve"> </w:t>
      </w:r>
      <w:r>
        <w:t xml:space="preserve">- </w:t>
      </w:r>
      <w:r>
        <w:rPr>
          <w:spacing w:val="13"/>
        </w:rPr>
        <w:t xml:space="preserve">110020, </w:t>
      </w:r>
      <w:r>
        <w:t>India</w:t>
      </w:r>
    </w:p>
    <w:p w14:paraId="390C2CE7" w14:textId="77777777" w:rsidR="00AD3A92" w:rsidRDefault="00AD3A92">
      <w:pPr>
        <w:pStyle w:val="BodyText"/>
        <w:spacing w:before="114"/>
      </w:pPr>
    </w:p>
    <w:p w14:paraId="2323629A" w14:textId="68C860D9" w:rsidR="00AD3A92" w:rsidRDefault="00691D34">
      <w:pPr>
        <w:spacing w:line="384" w:lineRule="auto"/>
        <w:ind w:left="1" w:right="188"/>
        <w:jc w:val="both"/>
        <w:rPr>
          <w:b/>
          <w:sz w:val="19"/>
        </w:rPr>
      </w:pPr>
      <w:r>
        <w:rPr>
          <w:b/>
          <w:sz w:val="19"/>
        </w:rPr>
        <w:t>Subject: Declaration of Nil or lower withholding of taxes deducted at source ("TDS") under</w:t>
      </w:r>
      <w:r>
        <w:rPr>
          <w:b/>
          <w:spacing w:val="40"/>
          <w:sz w:val="19"/>
        </w:rPr>
        <w:t xml:space="preserve"> </w:t>
      </w:r>
      <w:r>
        <w:rPr>
          <w:b/>
          <w:sz w:val="19"/>
        </w:rPr>
        <w:t>the</w:t>
      </w:r>
      <w:r>
        <w:rPr>
          <w:b/>
          <w:spacing w:val="40"/>
          <w:sz w:val="19"/>
        </w:rPr>
        <w:t xml:space="preserve"> </w:t>
      </w:r>
      <w:r>
        <w:rPr>
          <w:b/>
          <w:sz w:val="19"/>
        </w:rPr>
        <w:t>Income</w:t>
      </w:r>
      <w:r>
        <w:rPr>
          <w:b/>
          <w:spacing w:val="40"/>
          <w:sz w:val="19"/>
        </w:rPr>
        <w:t xml:space="preserve"> </w:t>
      </w:r>
      <w:r>
        <w:rPr>
          <w:b/>
          <w:sz w:val="19"/>
        </w:rPr>
        <w:t>Tax</w:t>
      </w:r>
      <w:r>
        <w:rPr>
          <w:b/>
          <w:spacing w:val="40"/>
          <w:sz w:val="19"/>
        </w:rPr>
        <w:t xml:space="preserve"> </w:t>
      </w:r>
      <w:r>
        <w:rPr>
          <w:b/>
          <w:sz w:val="19"/>
        </w:rPr>
        <w:t>Act,</w:t>
      </w:r>
      <w:r>
        <w:rPr>
          <w:b/>
          <w:spacing w:val="40"/>
          <w:sz w:val="19"/>
        </w:rPr>
        <w:t xml:space="preserve"> </w:t>
      </w:r>
      <w:r>
        <w:rPr>
          <w:b/>
          <w:sz w:val="19"/>
        </w:rPr>
        <w:t>1961</w:t>
      </w:r>
      <w:r>
        <w:rPr>
          <w:b/>
          <w:spacing w:val="40"/>
          <w:sz w:val="19"/>
        </w:rPr>
        <w:t xml:space="preserve"> </w:t>
      </w:r>
      <w:r>
        <w:rPr>
          <w:b/>
          <w:sz w:val="19"/>
        </w:rPr>
        <w:t>(‘the</w:t>
      </w:r>
      <w:r>
        <w:rPr>
          <w:b/>
          <w:spacing w:val="40"/>
          <w:sz w:val="19"/>
        </w:rPr>
        <w:t xml:space="preserve"> </w:t>
      </w:r>
      <w:r>
        <w:rPr>
          <w:b/>
          <w:sz w:val="19"/>
        </w:rPr>
        <w:t>Act’)</w:t>
      </w:r>
      <w:r>
        <w:rPr>
          <w:b/>
          <w:spacing w:val="40"/>
          <w:sz w:val="19"/>
        </w:rPr>
        <w:t xml:space="preserve"> </w:t>
      </w:r>
      <w:r>
        <w:rPr>
          <w:b/>
          <w:sz w:val="19"/>
        </w:rPr>
        <w:t>for</w:t>
      </w:r>
      <w:r>
        <w:rPr>
          <w:b/>
          <w:spacing w:val="40"/>
          <w:sz w:val="19"/>
        </w:rPr>
        <w:t xml:space="preserve"> </w:t>
      </w:r>
      <w:r>
        <w:rPr>
          <w:b/>
          <w:sz w:val="19"/>
        </w:rPr>
        <w:t>the</w:t>
      </w:r>
      <w:r>
        <w:rPr>
          <w:b/>
          <w:spacing w:val="40"/>
          <w:sz w:val="19"/>
        </w:rPr>
        <w:t xml:space="preserve"> </w:t>
      </w:r>
      <w:r>
        <w:rPr>
          <w:b/>
          <w:sz w:val="19"/>
        </w:rPr>
        <w:t>Financial</w:t>
      </w:r>
      <w:r>
        <w:rPr>
          <w:b/>
          <w:spacing w:val="40"/>
          <w:sz w:val="19"/>
        </w:rPr>
        <w:t xml:space="preserve"> </w:t>
      </w:r>
      <w:r>
        <w:rPr>
          <w:b/>
          <w:sz w:val="19"/>
        </w:rPr>
        <w:t>Year</w:t>
      </w:r>
      <w:r>
        <w:rPr>
          <w:b/>
          <w:spacing w:val="40"/>
          <w:sz w:val="19"/>
        </w:rPr>
        <w:t xml:space="preserve"> </w:t>
      </w:r>
      <w:r>
        <w:rPr>
          <w:b/>
          <w:sz w:val="19"/>
        </w:rPr>
        <w:t>(‘FY’)</w:t>
      </w:r>
      <w:r>
        <w:rPr>
          <w:b/>
          <w:spacing w:val="40"/>
          <w:sz w:val="19"/>
        </w:rPr>
        <w:t xml:space="preserve"> </w:t>
      </w:r>
      <w:r>
        <w:rPr>
          <w:b/>
          <w:sz w:val="19"/>
        </w:rPr>
        <w:t>2025</w:t>
      </w:r>
      <w:r>
        <w:rPr>
          <w:b/>
          <w:spacing w:val="-13"/>
          <w:sz w:val="19"/>
        </w:rPr>
        <w:t xml:space="preserve"> </w:t>
      </w:r>
      <w:r>
        <w:rPr>
          <w:b/>
          <w:sz w:val="19"/>
        </w:rPr>
        <w:t>-26 (ending on March 31,</w:t>
      </w:r>
      <w:r>
        <w:rPr>
          <w:b/>
          <w:spacing w:val="-5"/>
          <w:sz w:val="19"/>
        </w:rPr>
        <w:t xml:space="preserve"> </w:t>
      </w:r>
      <w:r>
        <w:rPr>
          <w:b/>
          <w:spacing w:val="10"/>
          <w:sz w:val="19"/>
        </w:rPr>
        <w:t>2026)</w:t>
      </w:r>
    </w:p>
    <w:p w14:paraId="1F8A68C4" w14:textId="77777777" w:rsidR="00AD3A92" w:rsidRDefault="00AD3A92">
      <w:pPr>
        <w:pStyle w:val="BodyText"/>
        <w:spacing w:before="114"/>
        <w:rPr>
          <w:b/>
        </w:rPr>
      </w:pPr>
    </w:p>
    <w:p w14:paraId="1BE1F13C" w14:textId="6A385C44" w:rsidR="00AD3A92" w:rsidRDefault="00691D34">
      <w:pPr>
        <w:ind w:left="1"/>
        <w:rPr>
          <w:sz w:val="19"/>
        </w:rPr>
      </w:pPr>
      <w:r>
        <w:rPr>
          <w:b/>
          <w:sz w:val="19"/>
        </w:rPr>
        <w:t>Folio</w:t>
      </w:r>
      <w:r>
        <w:rPr>
          <w:b/>
          <w:spacing w:val="14"/>
          <w:sz w:val="19"/>
        </w:rPr>
        <w:t xml:space="preserve"> </w:t>
      </w:r>
      <w:r>
        <w:rPr>
          <w:b/>
          <w:sz w:val="19"/>
        </w:rPr>
        <w:t>Number</w:t>
      </w:r>
      <w:r>
        <w:rPr>
          <w:b/>
          <w:spacing w:val="3"/>
          <w:sz w:val="19"/>
        </w:rPr>
        <w:t xml:space="preserve"> </w:t>
      </w:r>
      <w:r>
        <w:rPr>
          <w:b/>
          <w:sz w:val="19"/>
        </w:rPr>
        <w:t>/</w:t>
      </w:r>
      <w:r>
        <w:rPr>
          <w:b/>
          <w:spacing w:val="-5"/>
          <w:sz w:val="19"/>
        </w:rPr>
        <w:t xml:space="preserve"> </w:t>
      </w:r>
      <w:r>
        <w:rPr>
          <w:b/>
          <w:sz w:val="19"/>
        </w:rPr>
        <w:t>DP</w:t>
      </w:r>
      <w:r>
        <w:rPr>
          <w:b/>
          <w:spacing w:val="19"/>
          <w:sz w:val="19"/>
        </w:rPr>
        <w:t xml:space="preserve"> </w:t>
      </w:r>
      <w:r>
        <w:rPr>
          <w:b/>
          <w:sz w:val="19"/>
        </w:rPr>
        <w:t>ID</w:t>
      </w:r>
      <w:r>
        <w:rPr>
          <w:b/>
          <w:spacing w:val="24"/>
          <w:sz w:val="19"/>
        </w:rPr>
        <w:t xml:space="preserve"> </w:t>
      </w:r>
      <w:r>
        <w:rPr>
          <w:b/>
          <w:sz w:val="19"/>
        </w:rPr>
        <w:t>/</w:t>
      </w:r>
      <w:r>
        <w:rPr>
          <w:b/>
          <w:spacing w:val="41"/>
          <w:sz w:val="19"/>
        </w:rPr>
        <w:t xml:space="preserve"> </w:t>
      </w:r>
      <w:r>
        <w:rPr>
          <w:b/>
          <w:sz w:val="19"/>
        </w:rPr>
        <w:t>Client</w:t>
      </w:r>
      <w:r>
        <w:rPr>
          <w:b/>
          <w:spacing w:val="18"/>
          <w:sz w:val="19"/>
        </w:rPr>
        <w:t xml:space="preserve"> </w:t>
      </w:r>
      <w:r>
        <w:rPr>
          <w:b/>
          <w:sz w:val="19"/>
        </w:rPr>
        <w:t>ID</w:t>
      </w:r>
      <w:r>
        <w:rPr>
          <w:b/>
          <w:spacing w:val="14"/>
          <w:sz w:val="19"/>
        </w:rPr>
        <w:t xml:space="preserve"> </w:t>
      </w:r>
      <w:r>
        <w:rPr>
          <w:b/>
          <w:sz w:val="19"/>
        </w:rPr>
        <w:t>–</w:t>
      </w:r>
      <w:r>
        <w:rPr>
          <w:b/>
          <w:spacing w:val="-6"/>
          <w:sz w:val="19"/>
        </w:rPr>
        <w:t xml:space="preserve"> </w:t>
      </w:r>
      <w:r>
        <w:rPr>
          <w:sz w:val="19"/>
        </w:rPr>
        <w:t>Mention</w:t>
      </w:r>
      <w:r>
        <w:rPr>
          <w:spacing w:val="7"/>
          <w:sz w:val="19"/>
        </w:rPr>
        <w:t xml:space="preserve"> </w:t>
      </w:r>
      <w:r>
        <w:rPr>
          <w:sz w:val="19"/>
        </w:rPr>
        <w:t>all</w:t>
      </w:r>
      <w:r>
        <w:rPr>
          <w:spacing w:val="7"/>
          <w:sz w:val="19"/>
        </w:rPr>
        <w:t xml:space="preserve"> </w:t>
      </w:r>
      <w:r>
        <w:rPr>
          <w:sz w:val="19"/>
        </w:rPr>
        <w:t>the</w:t>
      </w:r>
      <w:r>
        <w:rPr>
          <w:spacing w:val="17"/>
          <w:sz w:val="19"/>
        </w:rPr>
        <w:t xml:space="preserve"> </w:t>
      </w:r>
      <w:r>
        <w:rPr>
          <w:spacing w:val="9"/>
          <w:sz w:val="19"/>
        </w:rPr>
        <w:t>account</w:t>
      </w:r>
      <w:r>
        <w:rPr>
          <w:spacing w:val="11"/>
          <w:sz w:val="19"/>
        </w:rPr>
        <w:t xml:space="preserve"> </w:t>
      </w:r>
      <w:r>
        <w:rPr>
          <w:spacing w:val="-2"/>
          <w:sz w:val="19"/>
        </w:rPr>
        <w:t>details</w:t>
      </w:r>
    </w:p>
    <w:p w14:paraId="45F04FF5" w14:textId="0F388B13" w:rsidR="00AD3A92" w:rsidRDefault="00691D34">
      <w:pPr>
        <w:spacing w:before="130"/>
        <w:ind w:left="1"/>
        <w:rPr>
          <w:sz w:val="19"/>
        </w:rPr>
      </w:pPr>
      <w:r>
        <w:rPr>
          <w:b/>
          <w:sz w:val="19"/>
        </w:rPr>
        <w:t>Permanent</w:t>
      </w:r>
      <w:r>
        <w:rPr>
          <w:b/>
          <w:spacing w:val="34"/>
          <w:sz w:val="19"/>
        </w:rPr>
        <w:t xml:space="preserve"> </w:t>
      </w:r>
      <w:r>
        <w:rPr>
          <w:b/>
          <w:sz w:val="19"/>
        </w:rPr>
        <w:t>Account</w:t>
      </w:r>
      <w:r>
        <w:rPr>
          <w:b/>
          <w:spacing w:val="35"/>
          <w:sz w:val="19"/>
        </w:rPr>
        <w:t xml:space="preserve"> </w:t>
      </w:r>
      <w:r>
        <w:rPr>
          <w:b/>
          <w:sz w:val="19"/>
        </w:rPr>
        <w:t>Number</w:t>
      </w:r>
      <w:r>
        <w:rPr>
          <w:b/>
          <w:spacing w:val="17"/>
          <w:sz w:val="19"/>
        </w:rPr>
        <w:t xml:space="preserve"> </w:t>
      </w:r>
      <w:r>
        <w:rPr>
          <w:b/>
          <w:sz w:val="19"/>
        </w:rPr>
        <w:t>(PAN)</w:t>
      </w:r>
      <w:r>
        <w:rPr>
          <w:b/>
          <w:spacing w:val="33"/>
          <w:sz w:val="19"/>
        </w:rPr>
        <w:t xml:space="preserve"> </w:t>
      </w:r>
      <w:r>
        <w:rPr>
          <w:spacing w:val="-10"/>
          <w:sz w:val="19"/>
        </w:rPr>
        <w:t>-</w:t>
      </w:r>
    </w:p>
    <w:p w14:paraId="2F383695" w14:textId="77777777" w:rsidR="00AD3A92" w:rsidRDefault="00AD3A92">
      <w:pPr>
        <w:pStyle w:val="BodyText"/>
      </w:pPr>
    </w:p>
    <w:p w14:paraId="1A92BE09" w14:textId="77777777" w:rsidR="00AD3A92" w:rsidRDefault="00AD3A92">
      <w:pPr>
        <w:pStyle w:val="BodyText"/>
        <w:spacing w:before="27"/>
      </w:pPr>
    </w:p>
    <w:p w14:paraId="0A9112D3" w14:textId="77777777" w:rsidR="00AD3A92" w:rsidRDefault="00691D34">
      <w:pPr>
        <w:pStyle w:val="BodyText"/>
        <w:ind w:left="1"/>
      </w:pPr>
      <w:r>
        <w:t>Dear</w:t>
      </w:r>
      <w:r>
        <w:rPr>
          <w:spacing w:val="21"/>
        </w:rPr>
        <w:t xml:space="preserve"> </w:t>
      </w:r>
      <w:r>
        <w:rPr>
          <w:spacing w:val="-2"/>
        </w:rPr>
        <w:t>Sir/Madam,</w:t>
      </w:r>
    </w:p>
    <w:p w14:paraId="7A8BDAED" w14:textId="77777777" w:rsidR="00AD3A92" w:rsidRDefault="00AD3A92">
      <w:pPr>
        <w:pStyle w:val="BodyText"/>
      </w:pPr>
    </w:p>
    <w:p w14:paraId="625AB1BA" w14:textId="77777777" w:rsidR="00AD3A92" w:rsidRDefault="00AD3A92">
      <w:pPr>
        <w:pStyle w:val="BodyText"/>
        <w:spacing w:before="43"/>
      </w:pPr>
    </w:p>
    <w:p w14:paraId="4C6121AF" w14:textId="6118F45E" w:rsidR="00AD3A92" w:rsidRDefault="00691D34">
      <w:pPr>
        <w:pStyle w:val="ListParagraph"/>
        <w:numPr>
          <w:ilvl w:val="0"/>
          <w:numId w:val="1"/>
        </w:numPr>
        <w:tabs>
          <w:tab w:val="left" w:pos="360"/>
          <w:tab w:val="left" w:pos="362"/>
          <w:tab w:val="left" w:pos="6279"/>
        </w:tabs>
        <w:spacing w:line="376" w:lineRule="auto"/>
        <w:ind w:right="199"/>
        <w:jc w:val="both"/>
        <w:rPr>
          <w:sz w:val="19"/>
        </w:rPr>
      </w:pPr>
      <w:r>
        <w:rPr>
          <w:sz w:val="19"/>
        </w:rPr>
        <w:t>We,</w:t>
      </w:r>
      <w:r w:rsidR="008F5B2B">
        <w:rPr>
          <w:spacing w:val="96"/>
          <w:sz w:val="19"/>
        </w:rPr>
        <w:t xml:space="preserve"> </w:t>
      </w:r>
      <w:r w:rsidR="008F5B2B" w:rsidRPr="00F37BA0">
        <w:rPr>
          <w:sz w:val="19"/>
          <w:highlight w:val="yellow"/>
          <w:u w:val="single"/>
        </w:rPr>
        <w:t>Name of Shareholder</w:t>
      </w:r>
      <w:r>
        <w:rPr>
          <w:sz w:val="19"/>
        </w:rPr>
        <w:t>,</w:t>
      </w:r>
      <w:r>
        <w:rPr>
          <w:spacing w:val="40"/>
          <w:sz w:val="19"/>
        </w:rPr>
        <w:t xml:space="preserve"> </w:t>
      </w:r>
      <w:r>
        <w:rPr>
          <w:sz w:val="19"/>
        </w:rPr>
        <w:t>holding</w:t>
      </w:r>
      <w:r>
        <w:rPr>
          <w:spacing w:val="40"/>
          <w:sz w:val="19"/>
        </w:rPr>
        <w:t xml:space="preserve"> </w:t>
      </w:r>
      <w:r>
        <w:rPr>
          <w:sz w:val="19"/>
        </w:rPr>
        <w:t>share/shares</w:t>
      </w:r>
      <w:r>
        <w:rPr>
          <w:spacing w:val="40"/>
          <w:sz w:val="19"/>
        </w:rPr>
        <w:t xml:space="preserve"> </w:t>
      </w:r>
      <w:r>
        <w:rPr>
          <w:sz w:val="19"/>
        </w:rPr>
        <w:t>of</w:t>
      </w:r>
      <w:r>
        <w:rPr>
          <w:spacing w:val="80"/>
          <w:sz w:val="19"/>
        </w:rPr>
        <w:t xml:space="preserve"> </w:t>
      </w:r>
      <w:r>
        <w:rPr>
          <w:sz w:val="19"/>
        </w:rPr>
        <w:t>the</w:t>
      </w:r>
      <w:r>
        <w:rPr>
          <w:spacing w:val="33"/>
          <w:sz w:val="19"/>
        </w:rPr>
        <w:t xml:space="preserve"> </w:t>
      </w:r>
      <w:r>
        <w:rPr>
          <w:sz w:val="19"/>
        </w:rPr>
        <w:t>Company</w:t>
      </w:r>
      <w:r>
        <w:rPr>
          <w:spacing w:val="40"/>
          <w:sz w:val="19"/>
        </w:rPr>
        <w:t xml:space="preserve"> </w:t>
      </w:r>
      <w:r>
        <w:rPr>
          <w:sz w:val="19"/>
        </w:rPr>
        <w:t>(i.e.</w:t>
      </w:r>
      <w:r>
        <w:rPr>
          <w:spacing w:val="40"/>
          <w:sz w:val="19"/>
        </w:rPr>
        <w:t xml:space="preserve"> </w:t>
      </w:r>
      <w:r>
        <w:rPr>
          <w:sz w:val="19"/>
        </w:rPr>
        <w:t>Mankind Pharma</w:t>
      </w:r>
      <w:r>
        <w:rPr>
          <w:spacing w:val="30"/>
          <w:sz w:val="19"/>
        </w:rPr>
        <w:t xml:space="preserve"> </w:t>
      </w:r>
      <w:r>
        <w:rPr>
          <w:sz w:val="19"/>
        </w:rPr>
        <w:t>Limited)</w:t>
      </w:r>
      <w:r>
        <w:rPr>
          <w:spacing w:val="33"/>
          <w:sz w:val="19"/>
        </w:rPr>
        <w:t xml:space="preserve"> </w:t>
      </w:r>
      <w:r>
        <w:rPr>
          <w:sz w:val="19"/>
        </w:rPr>
        <w:t>as</w:t>
      </w:r>
      <w:r>
        <w:rPr>
          <w:spacing w:val="40"/>
          <w:sz w:val="19"/>
        </w:rPr>
        <w:t xml:space="preserve"> </w:t>
      </w:r>
      <w:r>
        <w:rPr>
          <w:sz w:val="19"/>
        </w:rPr>
        <w:t>on</w:t>
      </w:r>
      <w:r>
        <w:rPr>
          <w:spacing w:val="40"/>
          <w:sz w:val="19"/>
        </w:rPr>
        <w:t xml:space="preserve"> </w:t>
      </w:r>
      <w:r>
        <w:rPr>
          <w:sz w:val="19"/>
        </w:rPr>
        <w:t>the</w:t>
      </w:r>
      <w:r>
        <w:rPr>
          <w:spacing w:val="33"/>
          <w:sz w:val="19"/>
        </w:rPr>
        <w:t xml:space="preserve"> </w:t>
      </w:r>
      <w:r>
        <w:rPr>
          <w:spacing w:val="10"/>
          <w:sz w:val="19"/>
        </w:rPr>
        <w:t>record</w:t>
      </w:r>
      <w:r>
        <w:rPr>
          <w:spacing w:val="36"/>
          <w:sz w:val="19"/>
        </w:rPr>
        <w:t xml:space="preserve"> </w:t>
      </w:r>
      <w:r>
        <w:rPr>
          <w:sz w:val="19"/>
        </w:rPr>
        <w:t>date,</w:t>
      </w:r>
      <w:r>
        <w:rPr>
          <w:spacing w:val="28"/>
          <w:sz w:val="19"/>
        </w:rPr>
        <w:t xml:space="preserve"> </w:t>
      </w:r>
      <w:r>
        <w:rPr>
          <w:sz w:val="19"/>
        </w:rPr>
        <w:t>hereby</w:t>
      </w:r>
      <w:r>
        <w:rPr>
          <w:spacing w:val="40"/>
          <w:sz w:val="19"/>
        </w:rPr>
        <w:t xml:space="preserve"> </w:t>
      </w:r>
      <w:r>
        <w:rPr>
          <w:sz w:val="19"/>
        </w:rPr>
        <w:t>declare</w:t>
      </w:r>
      <w:r>
        <w:rPr>
          <w:spacing w:val="33"/>
          <w:sz w:val="19"/>
        </w:rPr>
        <w:t xml:space="preserve"> </w:t>
      </w:r>
      <w:r>
        <w:rPr>
          <w:sz w:val="19"/>
        </w:rPr>
        <w:t>that</w:t>
      </w:r>
      <w:r>
        <w:rPr>
          <w:spacing w:val="28"/>
          <w:sz w:val="19"/>
        </w:rPr>
        <w:t xml:space="preserve"> </w:t>
      </w:r>
      <w:r>
        <w:rPr>
          <w:sz w:val="19"/>
        </w:rPr>
        <w:t>I</w:t>
      </w:r>
      <w:r>
        <w:rPr>
          <w:spacing w:val="38"/>
          <w:sz w:val="19"/>
        </w:rPr>
        <w:t xml:space="preserve"> </w:t>
      </w:r>
      <w:r>
        <w:rPr>
          <w:sz w:val="19"/>
        </w:rPr>
        <w:t>am</w:t>
      </w:r>
      <w:r>
        <w:rPr>
          <w:spacing w:val="30"/>
          <w:sz w:val="19"/>
        </w:rPr>
        <w:t xml:space="preserve"> </w:t>
      </w:r>
      <w:r>
        <w:rPr>
          <w:sz w:val="19"/>
        </w:rPr>
        <w:t>/ we</w:t>
      </w:r>
      <w:r>
        <w:rPr>
          <w:spacing w:val="40"/>
          <w:sz w:val="19"/>
        </w:rPr>
        <w:t xml:space="preserve"> </w:t>
      </w:r>
      <w:r>
        <w:rPr>
          <w:sz w:val="19"/>
        </w:rPr>
        <w:t>are</w:t>
      </w:r>
      <w:r>
        <w:rPr>
          <w:spacing w:val="31"/>
          <w:sz w:val="19"/>
        </w:rPr>
        <w:t xml:space="preserve"> </w:t>
      </w:r>
      <w:r>
        <w:rPr>
          <w:sz w:val="19"/>
        </w:rPr>
        <w:t>tax</w:t>
      </w:r>
      <w:r>
        <w:rPr>
          <w:spacing w:val="40"/>
          <w:sz w:val="19"/>
        </w:rPr>
        <w:t xml:space="preserve"> </w:t>
      </w:r>
      <w:r>
        <w:rPr>
          <w:sz w:val="19"/>
        </w:rPr>
        <w:t>resident</w:t>
      </w:r>
      <w:r>
        <w:rPr>
          <w:spacing w:val="25"/>
          <w:sz w:val="19"/>
        </w:rPr>
        <w:t xml:space="preserve"> </w:t>
      </w:r>
      <w:r>
        <w:rPr>
          <w:sz w:val="19"/>
        </w:rPr>
        <w:t>of India</w:t>
      </w:r>
      <w:r>
        <w:rPr>
          <w:spacing w:val="23"/>
          <w:sz w:val="19"/>
        </w:rPr>
        <w:t xml:space="preserve"> </w:t>
      </w:r>
      <w:r>
        <w:rPr>
          <w:sz w:val="19"/>
        </w:rPr>
        <w:t>for</w:t>
      </w:r>
      <w:r>
        <w:rPr>
          <w:spacing w:val="31"/>
          <w:sz w:val="19"/>
        </w:rPr>
        <w:t xml:space="preserve"> </w:t>
      </w:r>
      <w:r>
        <w:rPr>
          <w:sz w:val="19"/>
        </w:rPr>
        <w:t>the</w:t>
      </w:r>
      <w:r>
        <w:rPr>
          <w:spacing w:val="40"/>
          <w:sz w:val="19"/>
        </w:rPr>
        <w:t xml:space="preserve"> </w:t>
      </w:r>
      <w:r>
        <w:rPr>
          <w:sz w:val="19"/>
        </w:rPr>
        <w:t>period</w:t>
      </w:r>
      <w:r>
        <w:rPr>
          <w:spacing w:val="25"/>
          <w:sz w:val="19"/>
        </w:rPr>
        <w:t xml:space="preserve"> </w:t>
      </w:r>
      <w:r>
        <w:rPr>
          <w:sz w:val="19"/>
        </w:rPr>
        <w:t>April</w:t>
      </w:r>
      <w:r>
        <w:rPr>
          <w:spacing w:val="19"/>
          <w:sz w:val="19"/>
        </w:rPr>
        <w:t xml:space="preserve"> </w:t>
      </w:r>
      <w:r>
        <w:rPr>
          <w:sz w:val="19"/>
        </w:rPr>
        <w:t>2025</w:t>
      </w:r>
      <w:r>
        <w:rPr>
          <w:spacing w:val="15"/>
          <w:sz w:val="19"/>
        </w:rPr>
        <w:t xml:space="preserve"> </w:t>
      </w:r>
      <w:r>
        <w:rPr>
          <w:sz w:val="19"/>
        </w:rPr>
        <w:t>-</w:t>
      </w:r>
      <w:r>
        <w:rPr>
          <w:spacing w:val="15"/>
          <w:sz w:val="19"/>
        </w:rPr>
        <w:t xml:space="preserve"> </w:t>
      </w:r>
      <w:r>
        <w:rPr>
          <w:sz w:val="19"/>
        </w:rPr>
        <w:t>March</w:t>
      </w:r>
      <w:r>
        <w:rPr>
          <w:spacing w:val="9"/>
          <w:sz w:val="19"/>
        </w:rPr>
        <w:t xml:space="preserve"> 2026</w:t>
      </w:r>
      <w:r>
        <w:rPr>
          <w:spacing w:val="29"/>
          <w:sz w:val="19"/>
        </w:rPr>
        <w:t xml:space="preserve"> </w:t>
      </w:r>
      <w:r>
        <w:rPr>
          <w:sz w:val="19"/>
        </w:rPr>
        <w:t>(Indian</w:t>
      </w:r>
      <w:r>
        <w:rPr>
          <w:spacing w:val="19"/>
          <w:sz w:val="19"/>
        </w:rPr>
        <w:t xml:space="preserve"> </w:t>
      </w:r>
      <w:r>
        <w:rPr>
          <w:sz w:val="19"/>
        </w:rPr>
        <w:t>Fiscal</w:t>
      </w:r>
      <w:r>
        <w:rPr>
          <w:spacing w:val="19"/>
          <w:sz w:val="19"/>
        </w:rPr>
        <w:t xml:space="preserve"> </w:t>
      </w:r>
      <w:r>
        <w:rPr>
          <w:sz w:val="19"/>
        </w:rPr>
        <w:t>Year).</w:t>
      </w:r>
    </w:p>
    <w:p w14:paraId="45560CBE" w14:textId="77777777" w:rsidR="00AD3A92" w:rsidRDefault="00AD3A92">
      <w:pPr>
        <w:pStyle w:val="BodyText"/>
        <w:spacing w:before="134"/>
      </w:pPr>
    </w:p>
    <w:p w14:paraId="1133AA85" w14:textId="77777777" w:rsidR="00AD3A92" w:rsidRDefault="00691D34">
      <w:pPr>
        <w:pStyle w:val="ListParagraph"/>
        <w:numPr>
          <w:ilvl w:val="0"/>
          <w:numId w:val="1"/>
        </w:numPr>
        <w:tabs>
          <w:tab w:val="left" w:pos="360"/>
        </w:tabs>
        <w:ind w:left="360" w:hanging="359"/>
        <w:rPr>
          <w:b/>
          <w:i/>
          <w:sz w:val="19"/>
        </w:rPr>
      </w:pPr>
      <w:r>
        <w:rPr>
          <w:sz w:val="19"/>
        </w:rPr>
        <w:t>We</w:t>
      </w:r>
      <w:r>
        <w:rPr>
          <w:spacing w:val="65"/>
          <w:sz w:val="19"/>
        </w:rPr>
        <w:t xml:space="preserve"> </w:t>
      </w:r>
      <w:r>
        <w:rPr>
          <w:sz w:val="19"/>
        </w:rPr>
        <w:t>hereby</w:t>
      </w:r>
      <w:r>
        <w:rPr>
          <w:spacing w:val="39"/>
          <w:sz w:val="19"/>
        </w:rPr>
        <w:t xml:space="preserve"> </w:t>
      </w:r>
      <w:r>
        <w:rPr>
          <w:sz w:val="19"/>
        </w:rPr>
        <w:t>declare</w:t>
      </w:r>
      <w:r>
        <w:rPr>
          <w:spacing w:val="19"/>
          <w:sz w:val="19"/>
        </w:rPr>
        <w:t xml:space="preserve"> </w:t>
      </w:r>
      <w:r>
        <w:rPr>
          <w:sz w:val="19"/>
        </w:rPr>
        <w:t>that</w:t>
      </w:r>
      <w:r>
        <w:rPr>
          <w:spacing w:val="26"/>
          <w:sz w:val="19"/>
        </w:rPr>
        <w:t xml:space="preserve"> </w:t>
      </w:r>
      <w:r>
        <w:rPr>
          <w:b/>
          <w:i/>
          <w:color w:val="000000"/>
          <w:sz w:val="19"/>
          <w:highlight w:val="yellow"/>
        </w:rPr>
        <w:t>(tick</w:t>
      </w:r>
      <w:r>
        <w:rPr>
          <w:b/>
          <w:i/>
          <w:color w:val="000000"/>
          <w:spacing w:val="15"/>
          <w:sz w:val="19"/>
          <w:highlight w:val="yellow"/>
        </w:rPr>
        <w:t xml:space="preserve"> </w:t>
      </w:r>
      <w:r>
        <w:rPr>
          <w:b/>
          <w:i/>
          <w:color w:val="000000"/>
          <w:sz w:val="19"/>
          <w:highlight w:val="yellow"/>
        </w:rPr>
        <w:t>the</w:t>
      </w:r>
      <w:r>
        <w:rPr>
          <w:b/>
          <w:i/>
          <w:color w:val="000000"/>
          <w:spacing w:val="17"/>
          <w:sz w:val="19"/>
          <w:highlight w:val="yellow"/>
        </w:rPr>
        <w:t xml:space="preserve"> </w:t>
      </w:r>
      <w:r>
        <w:rPr>
          <w:b/>
          <w:i/>
          <w:color w:val="000000"/>
          <w:sz w:val="19"/>
          <w:highlight w:val="yellow"/>
        </w:rPr>
        <w:t>box</w:t>
      </w:r>
      <w:r>
        <w:rPr>
          <w:b/>
          <w:i/>
          <w:color w:val="000000"/>
          <w:spacing w:val="39"/>
          <w:sz w:val="19"/>
          <w:highlight w:val="yellow"/>
        </w:rPr>
        <w:t xml:space="preserve"> </w:t>
      </w:r>
      <w:r>
        <w:rPr>
          <w:b/>
          <w:i/>
          <w:color w:val="000000"/>
          <w:sz w:val="19"/>
          <w:highlight w:val="yellow"/>
        </w:rPr>
        <w:t>as</w:t>
      </w:r>
      <w:r>
        <w:rPr>
          <w:b/>
          <w:i/>
          <w:color w:val="000000"/>
          <w:spacing w:val="55"/>
          <w:sz w:val="19"/>
          <w:highlight w:val="yellow"/>
        </w:rPr>
        <w:t xml:space="preserve"> </w:t>
      </w:r>
      <w:r>
        <w:rPr>
          <w:b/>
          <w:i/>
          <w:color w:val="000000"/>
          <w:spacing w:val="-2"/>
          <w:sz w:val="19"/>
          <w:highlight w:val="yellow"/>
        </w:rPr>
        <w:t>applicable)</w:t>
      </w:r>
    </w:p>
    <w:p w14:paraId="06216D76" w14:textId="77777777" w:rsidR="00AD3A92" w:rsidRDefault="00AD3A92">
      <w:pPr>
        <w:pStyle w:val="BodyText"/>
        <w:rPr>
          <w:b/>
          <w:i/>
        </w:rPr>
      </w:pPr>
    </w:p>
    <w:p w14:paraId="4B7103BC" w14:textId="77777777" w:rsidR="00AD3A92" w:rsidRDefault="00AD3A92">
      <w:pPr>
        <w:pStyle w:val="BodyText"/>
        <w:spacing w:before="6"/>
        <w:rPr>
          <w:b/>
          <w:i/>
        </w:rPr>
      </w:pPr>
    </w:p>
    <w:p w14:paraId="49A92228" w14:textId="6432DA3C" w:rsidR="00AD3A92" w:rsidRDefault="00691D34">
      <w:pPr>
        <w:pStyle w:val="ListParagraph"/>
        <w:numPr>
          <w:ilvl w:val="1"/>
          <w:numId w:val="1"/>
        </w:numPr>
        <w:tabs>
          <w:tab w:val="left" w:pos="362"/>
          <w:tab w:val="left" w:pos="375"/>
        </w:tabs>
        <w:spacing w:before="1" w:line="290" w:lineRule="auto"/>
        <w:ind w:right="184" w:hanging="361"/>
        <w:rPr>
          <w:sz w:val="19"/>
        </w:rPr>
      </w:pPr>
      <w:r>
        <w:rPr>
          <w:sz w:val="19"/>
        </w:rPr>
        <w:t>We</w:t>
      </w:r>
      <w:r>
        <w:rPr>
          <w:spacing w:val="40"/>
          <w:sz w:val="19"/>
        </w:rPr>
        <w:t xml:space="preserve"> </w:t>
      </w:r>
      <w:r>
        <w:rPr>
          <w:sz w:val="19"/>
        </w:rPr>
        <w:t>are</w:t>
      </w:r>
      <w:r>
        <w:rPr>
          <w:spacing w:val="40"/>
          <w:sz w:val="19"/>
        </w:rPr>
        <w:t xml:space="preserve"> </w:t>
      </w:r>
      <w:r>
        <w:rPr>
          <w:sz w:val="19"/>
        </w:rPr>
        <w:t>a</w:t>
      </w:r>
      <w:r>
        <w:rPr>
          <w:spacing w:val="40"/>
          <w:sz w:val="19"/>
        </w:rPr>
        <w:t xml:space="preserve"> </w:t>
      </w:r>
      <w:r>
        <w:rPr>
          <w:sz w:val="19"/>
          <w:u w:val="single"/>
        </w:rPr>
        <w:t>Mutual</w:t>
      </w:r>
      <w:r>
        <w:rPr>
          <w:spacing w:val="37"/>
          <w:sz w:val="19"/>
          <w:u w:val="single"/>
        </w:rPr>
        <w:t xml:space="preserve"> </w:t>
      </w:r>
      <w:r>
        <w:rPr>
          <w:sz w:val="19"/>
          <w:u w:val="single"/>
        </w:rPr>
        <w:t>Fund</w:t>
      </w:r>
      <w:r>
        <w:rPr>
          <w:spacing w:val="40"/>
          <w:sz w:val="19"/>
        </w:rPr>
        <w:t xml:space="preserve"> </w:t>
      </w:r>
      <w:r>
        <w:rPr>
          <w:sz w:val="19"/>
        </w:rPr>
        <w:t>as</w:t>
      </w:r>
      <w:r>
        <w:rPr>
          <w:spacing w:val="38"/>
          <w:sz w:val="19"/>
        </w:rPr>
        <w:t xml:space="preserve"> </w:t>
      </w:r>
      <w:r>
        <w:rPr>
          <w:sz w:val="19"/>
        </w:rPr>
        <w:t>specified</w:t>
      </w:r>
      <w:r>
        <w:rPr>
          <w:spacing w:val="40"/>
          <w:sz w:val="19"/>
        </w:rPr>
        <w:t xml:space="preserve"> </w:t>
      </w:r>
      <w:r>
        <w:rPr>
          <w:sz w:val="19"/>
        </w:rPr>
        <w:t>in</w:t>
      </w:r>
      <w:r>
        <w:rPr>
          <w:spacing w:val="37"/>
          <w:sz w:val="19"/>
        </w:rPr>
        <w:t xml:space="preserve"> </w:t>
      </w:r>
      <w:r>
        <w:rPr>
          <w:sz w:val="19"/>
        </w:rPr>
        <w:t>Section</w:t>
      </w:r>
      <w:r>
        <w:rPr>
          <w:spacing w:val="17"/>
          <w:sz w:val="19"/>
        </w:rPr>
        <w:t xml:space="preserve"> </w:t>
      </w:r>
      <w:r>
        <w:rPr>
          <w:sz w:val="19"/>
        </w:rPr>
        <w:t>10(23D)</w:t>
      </w:r>
      <w:r>
        <w:rPr>
          <w:spacing w:val="33"/>
          <w:sz w:val="19"/>
        </w:rPr>
        <w:t xml:space="preserve"> </w:t>
      </w:r>
      <w:r>
        <w:rPr>
          <w:sz w:val="19"/>
        </w:rPr>
        <w:t>of</w:t>
      </w:r>
      <w:r>
        <w:rPr>
          <w:spacing w:val="26"/>
          <w:sz w:val="19"/>
        </w:rPr>
        <w:t xml:space="preserve"> </w:t>
      </w:r>
      <w:r>
        <w:rPr>
          <w:sz w:val="19"/>
        </w:rPr>
        <w:t>the</w:t>
      </w:r>
      <w:r>
        <w:rPr>
          <w:spacing w:val="25"/>
          <w:sz w:val="19"/>
        </w:rPr>
        <w:t xml:space="preserve"> </w:t>
      </w:r>
      <w:r>
        <w:rPr>
          <w:sz w:val="19"/>
        </w:rPr>
        <w:t>Income</w:t>
      </w:r>
      <w:r>
        <w:rPr>
          <w:spacing w:val="40"/>
          <w:sz w:val="19"/>
        </w:rPr>
        <w:t xml:space="preserve"> </w:t>
      </w:r>
      <w:r>
        <w:rPr>
          <w:sz w:val="19"/>
        </w:rPr>
        <w:t>Tax</w:t>
      </w:r>
      <w:r>
        <w:rPr>
          <w:spacing w:val="40"/>
          <w:sz w:val="19"/>
        </w:rPr>
        <w:t xml:space="preserve"> </w:t>
      </w:r>
      <w:r>
        <w:rPr>
          <w:sz w:val="19"/>
        </w:rPr>
        <w:t>Act,</w:t>
      </w:r>
      <w:r>
        <w:rPr>
          <w:spacing w:val="21"/>
          <w:sz w:val="19"/>
        </w:rPr>
        <w:t xml:space="preserve"> </w:t>
      </w:r>
      <w:r>
        <w:rPr>
          <w:sz w:val="19"/>
        </w:rPr>
        <w:t>1961</w:t>
      </w:r>
      <w:r>
        <w:rPr>
          <w:spacing w:val="77"/>
          <w:sz w:val="19"/>
        </w:rPr>
        <w:t xml:space="preserve"> </w:t>
      </w:r>
      <w:r>
        <w:rPr>
          <w:sz w:val="19"/>
        </w:rPr>
        <w:t>(‘the</w:t>
      </w:r>
      <w:r>
        <w:rPr>
          <w:spacing w:val="40"/>
          <w:sz w:val="19"/>
        </w:rPr>
        <w:t xml:space="preserve"> </w:t>
      </w:r>
      <w:r>
        <w:rPr>
          <w:sz w:val="19"/>
        </w:rPr>
        <w:t xml:space="preserve">Act’) </w:t>
      </w:r>
      <w:r w:rsidR="009A37AB">
        <w:rPr>
          <w:sz w:val="19"/>
        </w:rPr>
        <w:t xml:space="preserve">and accordingly, are covered under section 196 of the Act </w:t>
      </w:r>
      <w:r>
        <w:rPr>
          <w:sz w:val="19"/>
        </w:rPr>
        <w:t>and</w:t>
      </w:r>
      <w:r>
        <w:rPr>
          <w:spacing w:val="24"/>
          <w:sz w:val="19"/>
        </w:rPr>
        <w:t xml:space="preserve"> </w:t>
      </w:r>
      <w:r>
        <w:rPr>
          <w:sz w:val="19"/>
        </w:rPr>
        <w:t>are</w:t>
      </w:r>
      <w:r>
        <w:rPr>
          <w:spacing w:val="29"/>
          <w:sz w:val="19"/>
        </w:rPr>
        <w:t xml:space="preserve"> </w:t>
      </w:r>
      <w:r>
        <w:rPr>
          <w:sz w:val="19"/>
        </w:rPr>
        <w:t>the</w:t>
      </w:r>
      <w:r>
        <w:rPr>
          <w:spacing w:val="29"/>
          <w:sz w:val="19"/>
        </w:rPr>
        <w:t xml:space="preserve"> </w:t>
      </w:r>
      <w:r>
        <w:rPr>
          <w:sz w:val="19"/>
        </w:rPr>
        <w:t>beneficial</w:t>
      </w:r>
      <w:r>
        <w:rPr>
          <w:spacing w:val="18"/>
          <w:sz w:val="19"/>
        </w:rPr>
        <w:t xml:space="preserve"> </w:t>
      </w:r>
      <w:r>
        <w:rPr>
          <w:sz w:val="19"/>
        </w:rPr>
        <w:t>owner</w:t>
      </w:r>
      <w:r>
        <w:rPr>
          <w:spacing w:val="29"/>
          <w:sz w:val="19"/>
        </w:rPr>
        <w:t xml:space="preserve"> </w:t>
      </w:r>
      <w:r>
        <w:rPr>
          <w:sz w:val="19"/>
        </w:rPr>
        <w:t>of the</w:t>
      </w:r>
      <w:r>
        <w:rPr>
          <w:spacing w:val="29"/>
          <w:sz w:val="19"/>
        </w:rPr>
        <w:t xml:space="preserve"> </w:t>
      </w:r>
      <w:r>
        <w:rPr>
          <w:sz w:val="19"/>
        </w:rPr>
        <w:t>share/shares</w:t>
      </w:r>
      <w:r>
        <w:rPr>
          <w:spacing w:val="20"/>
          <w:sz w:val="19"/>
        </w:rPr>
        <w:t xml:space="preserve"> </w:t>
      </w:r>
      <w:r>
        <w:rPr>
          <w:sz w:val="19"/>
        </w:rPr>
        <w:t>held</w:t>
      </w:r>
      <w:r>
        <w:rPr>
          <w:spacing w:val="24"/>
          <w:sz w:val="19"/>
        </w:rPr>
        <w:t xml:space="preserve"> </w:t>
      </w:r>
      <w:r>
        <w:rPr>
          <w:sz w:val="19"/>
        </w:rPr>
        <w:t>in</w:t>
      </w:r>
      <w:r>
        <w:rPr>
          <w:spacing w:val="18"/>
          <w:sz w:val="19"/>
        </w:rPr>
        <w:t xml:space="preserve"> </w:t>
      </w:r>
      <w:r>
        <w:rPr>
          <w:sz w:val="19"/>
        </w:rPr>
        <w:t>the</w:t>
      </w:r>
      <w:r>
        <w:rPr>
          <w:spacing w:val="29"/>
          <w:sz w:val="19"/>
        </w:rPr>
        <w:t xml:space="preserve"> </w:t>
      </w:r>
      <w:r>
        <w:rPr>
          <w:sz w:val="19"/>
        </w:rPr>
        <w:t>Company;</w:t>
      </w:r>
    </w:p>
    <w:p w14:paraId="789030B8" w14:textId="77777777" w:rsidR="00AD3A92" w:rsidRDefault="00AD3A92">
      <w:pPr>
        <w:pStyle w:val="BodyText"/>
        <w:spacing w:before="28"/>
      </w:pPr>
    </w:p>
    <w:p w14:paraId="4EA9FB07" w14:textId="7F22FBDF" w:rsidR="00AD3A92" w:rsidRDefault="00691D34">
      <w:pPr>
        <w:pStyle w:val="ListParagraph"/>
        <w:numPr>
          <w:ilvl w:val="1"/>
          <w:numId w:val="1"/>
        </w:numPr>
        <w:tabs>
          <w:tab w:val="left" w:pos="405"/>
          <w:tab w:val="left" w:pos="422"/>
        </w:tabs>
        <w:spacing w:line="288" w:lineRule="auto"/>
        <w:ind w:left="422" w:right="190" w:hanging="421"/>
        <w:rPr>
          <w:sz w:val="19"/>
        </w:rPr>
      </w:pPr>
      <w:r>
        <w:rPr>
          <w:sz w:val="19"/>
        </w:rPr>
        <w:t>We</w:t>
      </w:r>
      <w:r>
        <w:rPr>
          <w:spacing w:val="40"/>
          <w:sz w:val="19"/>
        </w:rPr>
        <w:t xml:space="preserve"> </w:t>
      </w:r>
      <w:r>
        <w:rPr>
          <w:sz w:val="19"/>
        </w:rPr>
        <w:t>are</w:t>
      </w:r>
      <w:r>
        <w:rPr>
          <w:spacing w:val="40"/>
          <w:sz w:val="19"/>
        </w:rPr>
        <w:t xml:space="preserve"> </w:t>
      </w:r>
      <w:r>
        <w:rPr>
          <w:sz w:val="19"/>
        </w:rPr>
        <w:t>an</w:t>
      </w:r>
      <w:r>
        <w:rPr>
          <w:spacing w:val="39"/>
          <w:sz w:val="19"/>
        </w:rPr>
        <w:t xml:space="preserve"> </w:t>
      </w:r>
      <w:r>
        <w:rPr>
          <w:sz w:val="19"/>
          <w:u w:val="single"/>
        </w:rPr>
        <w:t>Insurance</w:t>
      </w:r>
      <w:r>
        <w:rPr>
          <w:spacing w:val="40"/>
          <w:sz w:val="19"/>
          <w:u w:val="single"/>
        </w:rPr>
        <w:t xml:space="preserve"> </w:t>
      </w:r>
      <w:r>
        <w:rPr>
          <w:sz w:val="19"/>
          <w:u w:val="single"/>
        </w:rPr>
        <w:t>Company</w:t>
      </w:r>
      <w:r>
        <w:rPr>
          <w:spacing w:val="40"/>
          <w:sz w:val="19"/>
        </w:rPr>
        <w:t xml:space="preserve"> </w:t>
      </w:r>
      <w:r w:rsidR="009A37AB" w:rsidRPr="009A37AB">
        <w:rPr>
          <w:sz w:val="19"/>
        </w:rPr>
        <w:t>registered under the Insurance Regulatory and Development Authority of India (‘IRDAI’)</w:t>
      </w:r>
      <w:r w:rsidR="009A37AB">
        <w:rPr>
          <w:sz w:val="19"/>
        </w:rPr>
        <w:t>,</w:t>
      </w:r>
      <w:r w:rsidR="009A37AB" w:rsidRPr="009A37AB">
        <w:rPr>
          <w:sz w:val="19"/>
        </w:rPr>
        <w:t xml:space="preserve"> </w:t>
      </w:r>
      <w:r w:rsidR="009A37AB">
        <w:rPr>
          <w:sz w:val="19"/>
        </w:rPr>
        <w:t xml:space="preserve">as </w:t>
      </w:r>
      <w:r>
        <w:rPr>
          <w:sz w:val="19"/>
        </w:rPr>
        <w:t>specified</w:t>
      </w:r>
      <w:r>
        <w:rPr>
          <w:spacing w:val="40"/>
          <w:sz w:val="19"/>
        </w:rPr>
        <w:t xml:space="preserve"> </w:t>
      </w:r>
      <w:r>
        <w:rPr>
          <w:sz w:val="19"/>
        </w:rPr>
        <w:t>in</w:t>
      </w:r>
      <w:r>
        <w:rPr>
          <w:spacing w:val="40"/>
          <w:sz w:val="19"/>
        </w:rPr>
        <w:t xml:space="preserve"> </w:t>
      </w:r>
      <w:r>
        <w:rPr>
          <w:sz w:val="19"/>
        </w:rPr>
        <w:t>section</w:t>
      </w:r>
      <w:r>
        <w:rPr>
          <w:spacing w:val="34"/>
          <w:sz w:val="19"/>
        </w:rPr>
        <w:t xml:space="preserve"> </w:t>
      </w:r>
      <w:r>
        <w:rPr>
          <w:sz w:val="19"/>
        </w:rPr>
        <w:t>194</w:t>
      </w:r>
      <w:r>
        <w:rPr>
          <w:spacing w:val="40"/>
          <w:sz w:val="19"/>
        </w:rPr>
        <w:t xml:space="preserve"> </w:t>
      </w:r>
      <w:r>
        <w:rPr>
          <w:sz w:val="19"/>
        </w:rPr>
        <w:t>of</w:t>
      </w:r>
      <w:r>
        <w:rPr>
          <w:spacing w:val="40"/>
          <w:sz w:val="19"/>
        </w:rPr>
        <w:t xml:space="preserve"> </w:t>
      </w:r>
      <w:r>
        <w:rPr>
          <w:sz w:val="19"/>
        </w:rPr>
        <w:t>the</w:t>
      </w:r>
      <w:r>
        <w:rPr>
          <w:spacing w:val="40"/>
          <w:sz w:val="19"/>
        </w:rPr>
        <w:t xml:space="preserve"> </w:t>
      </w:r>
      <w:r>
        <w:rPr>
          <w:sz w:val="19"/>
        </w:rPr>
        <w:t>Act</w:t>
      </w:r>
      <w:r>
        <w:rPr>
          <w:spacing w:val="40"/>
          <w:sz w:val="19"/>
        </w:rPr>
        <w:t xml:space="preserve"> </w:t>
      </w:r>
      <w:r>
        <w:rPr>
          <w:sz w:val="19"/>
        </w:rPr>
        <w:t>and</w:t>
      </w:r>
      <w:r>
        <w:rPr>
          <w:spacing w:val="40"/>
          <w:sz w:val="19"/>
        </w:rPr>
        <w:t xml:space="preserve"> </w:t>
      </w:r>
      <w:r>
        <w:rPr>
          <w:sz w:val="19"/>
        </w:rPr>
        <w:t>are</w:t>
      </w:r>
      <w:r>
        <w:rPr>
          <w:spacing w:val="40"/>
          <w:sz w:val="19"/>
        </w:rPr>
        <w:t xml:space="preserve"> </w:t>
      </w:r>
      <w:r>
        <w:rPr>
          <w:sz w:val="19"/>
        </w:rPr>
        <w:t>the</w:t>
      </w:r>
      <w:r>
        <w:rPr>
          <w:spacing w:val="40"/>
          <w:sz w:val="19"/>
        </w:rPr>
        <w:t xml:space="preserve"> </w:t>
      </w:r>
      <w:r>
        <w:rPr>
          <w:sz w:val="19"/>
        </w:rPr>
        <w:t>beneficial owner</w:t>
      </w:r>
      <w:r>
        <w:rPr>
          <w:spacing w:val="40"/>
          <w:sz w:val="19"/>
        </w:rPr>
        <w:t xml:space="preserve"> </w:t>
      </w:r>
      <w:r>
        <w:rPr>
          <w:sz w:val="19"/>
        </w:rPr>
        <w:t>of</w:t>
      </w:r>
      <w:r>
        <w:rPr>
          <w:spacing w:val="40"/>
          <w:sz w:val="19"/>
        </w:rPr>
        <w:t xml:space="preserve"> </w:t>
      </w:r>
      <w:r>
        <w:rPr>
          <w:sz w:val="19"/>
        </w:rPr>
        <w:t>the</w:t>
      </w:r>
      <w:r>
        <w:rPr>
          <w:spacing w:val="40"/>
          <w:sz w:val="19"/>
        </w:rPr>
        <w:t xml:space="preserve"> </w:t>
      </w:r>
      <w:r>
        <w:rPr>
          <w:sz w:val="19"/>
        </w:rPr>
        <w:t>share/</w:t>
      </w:r>
      <w:r>
        <w:rPr>
          <w:spacing w:val="40"/>
          <w:sz w:val="19"/>
        </w:rPr>
        <w:t xml:space="preserve"> </w:t>
      </w:r>
      <w:r>
        <w:rPr>
          <w:sz w:val="19"/>
        </w:rPr>
        <w:t>shares</w:t>
      </w:r>
      <w:r>
        <w:rPr>
          <w:spacing w:val="40"/>
          <w:sz w:val="19"/>
        </w:rPr>
        <w:t xml:space="preserve"> </w:t>
      </w:r>
      <w:r>
        <w:rPr>
          <w:sz w:val="19"/>
        </w:rPr>
        <w:t>held</w:t>
      </w:r>
      <w:r>
        <w:rPr>
          <w:spacing w:val="40"/>
          <w:sz w:val="19"/>
        </w:rPr>
        <w:t xml:space="preserve"> </w:t>
      </w:r>
      <w:r>
        <w:rPr>
          <w:sz w:val="19"/>
        </w:rPr>
        <w:t>in</w:t>
      </w:r>
      <w:r>
        <w:rPr>
          <w:spacing w:val="40"/>
          <w:sz w:val="19"/>
        </w:rPr>
        <w:t xml:space="preserve"> </w:t>
      </w:r>
      <w:r>
        <w:rPr>
          <w:sz w:val="19"/>
        </w:rPr>
        <w:t>the</w:t>
      </w:r>
      <w:r>
        <w:rPr>
          <w:spacing w:val="40"/>
          <w:sz w:val="19"/>
        </w:rPr>
        <w:t xml:space="preserve"> </w:t>
      </w:r>
      <w:r>
        <w:rPr>
          <w:sz w:val="19"/>
        </w:rPr>
        <w:t>Company</w:t>
      </w:r>
      <w:r>
        <w:rPr>
          <w:spacing w:val="40"/>
          <w:sz w:val="19"/>
        </w:rPr>
        <w:t xml:space="preserve"> </w:t>
      </w:r>
      <w:r>
        <w:rPr>
          <w:sz w:val="19"/>
        </w:rPr>
        <w:t>or</w:t>
      </w:r>
      <w:r>
        <w:rPr>
          <w:spacing w:val="40"/>
          <w:sz w:val="19"/>
        </w:rPr>
        <w:t xml:space="preserve"> </w:t>
      </w:r>
      <w:r>
        <w:rPr>
          <w:sz w:val="19"/>
        </w:rPr>
        <w:t>have</w:t>
      </w:r>
      <w:r>
        <w:rPr>
          <w:spacing w:val="40"/>
          <w:sz w:val="19"/>
        </w:rPr>
        <w:t xml:space="preserve"> </w:t>
      </w:r>
      <w:r>
        <w:rPr>
          <w:sz w:val="19"/>
        </w:rPr>
        <w:t>full</w:t>
      </w:r>
      <w:r>
        <w:rPr>
          <w:spacing w:val="40"/>
          <w:sz w:val="19"/>
        </w:rPr>
        <w:t xml:space="preserve"> </w:t>
      </w:r>
      <w:r>
        <w:rPr>
          <w:sz w:val="19"/>
        </w:rPr>
        <w:t>beneficial</w:t>
      </w:r>
      <w:r>
        <w:rPr>
          <w:spacing w:val="40"/>
          <w:sz w:val="19"/>
        </w:rPr>
        <w:t xml:space="preserve"> </w:t>
      </w:r>
      <w:r>
        <w:rPr>
          <w:sz w:val="19"/>
        </w:rPr>
        <w:t>interest</w:t>
      </w:r>
      <w:r>
        <w:rPr>
          <w:spacing w:val="40"/>
          <w:sz w:val="19"/>
        </w:rPr>
        <w:t xml:space="preserve"> </w:t>
      </w:r>
      <w:r>
        <w:rPr>
          <w:sz w:val="19"/>
        </w:rPr>
        <w:t>in</w:t>
      </w:r>
      <w:r>
        <w:rPr>
          <w:spacing w:val="40"/>
          <w:sz w:val="19"/>
        </w:rPr>
        <w:t xml:space="preserve"> </w:t>
      </w:r>
      <w:r>
        <w:rPr>
          <w:sz w:val="19"/>
        </w:rPr>
        <w:t xml:space="preserve">the </w:t>
      </w:r>
      <w:r>
        <w:rPr>
          <w:spacing w:val="-2"/>
          <w:sz w:val="19"/>
        </w:rPr>
        <w:t>share/shares</w:t>
      </w:r>
    </w:p>
    <w:p w14:paraId="6A1022DE" w14:textId="77777777" w:rsidR="00AD3A92" w:rsidRDefault="00AD3A92">
      <w:pPr>
        <w:pStyle w:val="BodyText"/>
        <w:spacing w:before="4"/>
        <w:rPr>
          <w:sz w:val="16"/>
        </w:rPr>
      </w:pPr>
    </w:p>
    <w:p w14:paraId="08168B00" w14:textId="77777777" w:rsidR="00AD3A92" w:rsidRDefault="00AD3A92">
      <w:pPr>
        <w:pStyle w:val="BodyText"/>
        <w:rPr>
          <w:sz w:val="16"/>
        </w:rPr>
        <w:sectPr w:rsidR="00AD3A92">
          <w:type w:val="continuous"/>
          <w:pgSz w:w="12240" w:h="15840"/>
          <w:pgMar w:top="1100" w:right="1440" w:bottom="280" w:left="1800" w:header="720" w:footer="720" w:gutter="0"/>
          <w:cols w:space="720"/>
        </w:sectPr>
      </w:pPr>
    </w:p>
    <w:p w14:paraId="63DF2523" w14:textId="77777777" w:rsidR="00AD3A92" w:rsidRDefault="00691D34">
      <w:pPr>
        <w:pStyle w:val="ListParagraph"/>
        <w:numPr>
          <w:ilvl w:val="1"/>
          <w:numId w:val="1"/>
        </w:numPr>
        <w:tabs>
          <w:tab w:val="left" w:pos="420"/>
        </w:tabs>
        <w:spacing w:before="60"/>
        <w:ind w:left="420" w:hanging="419"/>
        <w:jc w:val="left"/>
        <w:rPr>
          <w:sz w:val="19"/>
        </w:rPr>
      </w:pPr>
      <w:r>
        <w:rPr>
          <w:sz w:val="19"/>
        </w:rPr>
        <w:t>We</w:t>
      </w:r>
      <w:r>
        <w:rPr>
          <w:spacing w:val="32"/>
          <w:sz w:val="19"/>
        </w:rPr>
        <w:t xml:space="preserve"> </w:t>
      </w:r>
      <w:r>
        <w:rPr>
          <w:spacing w:val="-5"/>
          <w:sz w:val="19"/>
        </w:rPr>
        <w:t>are</w:t>
      </w:r>
    </w:p>
    <w:p w14:paraId="02A09B04" w14:textId="77777777" w:rsidR="00AD3A92" w:rsidRDefault="00691D34">
      <w:pPr>
        <w:pStyle w:val="BodyText"/>
        <w:spacing w:before="171"/>
        <w:ind w:left="1"/>
      </w:pPr>
      <w:r>
        <w:br w:type="column"/>
      </w:r>
      <w:r>
        <w:t>and</w:t>
      </w:r>
      <w:r>
        <w:rPr>
          <w:spacing w:val="37"/>
        </w:rPr>
        <w:t xml:space="preserve"> </w:t>
      </w:r>
      <w:r>
        <w:t>are</w:t>
      </w:r>
      <w:r>
        <w:rPr>
          <w:spacing w:val="59"/>
        </w:rPr>
        <w:t xml:space="preserve"> </w:t>
      </w:r>
      <w:r>
        <w:t>the</w:t>
      </w:r>
      <w:r>
        <w:rPr>
          <w:spacing w:val="41"/>
        </w:rPr>
        <w:t xml:space="preserve"> </w:t>
      </w:r>
      <w:r>
        <w:t>beneficial</w:t>
      </w:r>
      <w:r>
        <w:rPr>
          <w:spacing w:val="34"/>
        </w:rPr>
        <w:t xml:space="preserve"> </w:t>
      </w:r>
      <w:r>
        <w:t>owner</w:t>
      </w:r>
      <w:r>
        <w:rPr>
          <w:spacing w:val="40"/>
        </w:rPr>
        <w:t xml:space="preserve"> </w:t>
      </w:r>
      <w:r>
        <w:t>of</w:t>
      </w:r>
      <w:r>
        <w:rPr>
          <w:spacing w:val="42"/>
        </w:rPr>
        <w:t xml:space="preserve"> </w:t>
      </w:r>
      <w:r>
        <w:t>the</w:t>
      </w:r>
      <w:r>
        <w:rPr>
          <w:spacing w:val="59"/>
        </w:rPr>
        <w:t xml:space="preserve"> </w:t>
      </w:r>
      <w:r>
        <w:t>share/shares</w:t>
      </w:r>
      <w:r>
        <w:rPr>
          <w:spacing w:val="35"/>
        </w:rPr>
        <w:t xml:space="preserve"> </w:t>
      </w:r>
      <w:r>
        <w:t>held</w:t>
      </w:r>
      <w:r>
        <w:rPr>
          <w:spacing w:val="56"/>
        </w:rPr>
        <w:t xml:space="preserve"> </w:t>
      </w:r>
      <w:r>
        <w:t>in</w:t>
      </w:r>
      <w:r>
        <w:rPr>
          <w:spacing w:val="51"/>
        </w:rPr>
        <w:t xml:space="preserve"> </w:t>
      </w:r>
      <w:r>
        <w:rPr>
          <w:spacing w:val="-5"/>
        </w:rPr>
        <w:t>the</w:t>
      </w:r>
    </w:p>
    <w:p w14:paraId="6667A01F" w14:textId="77777777" w:rsidR="00AD3A92" w:rsidRDefault="00AD3A92">
      <w:pPr>
        <w:pStyle w:val="BodyText"/>
        <w:sectPr w:rsidR="00AD3A92">
          <w:type w:val="continuous"/>
          <w:pgSz w:w="12240" w:h="15840"/>
          <w:pgMar w:top="1100" w:right="1440" w:bottom="280" w:left="1800" w:header="720" w:footer="720" w:gutter="0"/>
          <w:cols w:num="2" w:space="720" w:equalWidth="0">
            <w:col w:w="1071" w:space="2233"/>
            <w:col w:w="5696"/>
          </w:cols>
        </w:sectPr>
      </w:pPr>
    </w:p>
    <w:p w14:paraId="3076C3E5" w14:textId="77777777" w:rsidR="00AD3A92" w:rsidRDefault="00691D34">
      <w:pPr>
        <w:pStyle w:val="BodyText"/>
        <w:spacing w:before="78"/>
        <w:ind w:left="422"/>
      </w:pPr>
      <w:r>
        <w:rPr>
          <w:noProof/>
        </w:rPr>
        <mc:AlternateContent>
          <mc:Choice Requires="wps">
            <w:drawing>
              <wp:anchor distT="0" distB="0" distL="0" distR="0" simplePos="0" relativeHeight="15728640" behindDoc="0" locked="0" layoutInCell="1" allowOverlap="1" wp14:anchorId="1BF0B355" wp14:editId="7C1C8164">
                <wp:simplePos x="0" y="0"/>
                <wp:positionH relativeFrom="page">
                  <wp:posOffset>1878710</wp:posOffset>
                </wp:positionH>
                <wp:positionV relativeFrom="paragraph">
                  <wp:posOffset>-220898</wp:posOffset>
                </wp:positionV>
                <wp:extent cx="1316355" cy="228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355" cy="228600"/>
                        </a:xfrm>
                        <a:prstGeom prst="rect">
                          <a:avLst/>
                        </a:prstGeom>
                        <a:solidFill>
                          <a:srgbClr val="FFFF00"/>
                        </a:solidFill>
                      </wps:spPr>
                      <wps:txbx>
                        <w:txbxContent>
                          <w:p w14:paraId="5DEDA39F" w14:textId="77777777" w:rsidR="00AD3A92" w:rsidRDefault="00691D34">
                            <w:pPr>
                              <w:spacing w:before="95"/>
                              <w:rPr>
                                <w:b/>
                                <w:i/>
                                <w:color w:val="000000"/>
                                <w:sz w:val="19"/>
                              </w:rPr>
                            </w:pPr>
                            <w:r>
                              <w:rPr>
                                <w:b/>
                                <w:i/>
                                <w:color w:val="000000"/>
                                <w:sz w:val="19"/>
                                <w:u w:val="single"/>
                              </w:rPr>
                              <w:t>(type</w:t>
                            </w:r>
                            <w:r>
                              <w:rPr>
                                <w:b/>
                                <w:i/>
                                <w:color w:val="000000"/>
                                <w:spacing w:val="51"/>
                                <w:sz w:val="19"/>
                                <w:u w:val="single"/>
                              </w:rPr>
                              <w:t xml:space="preserve"> </w:t>
                            </w:r>
                            <w:r>
                              <w:rPr>
                                <w:b/>
                                <w:i/>
                                <w:color w:val="000000"/>
                                <w:sz w:val="19"/>
                                <w:u w:val="single"/>
                              </w:rPr>
                              <w:t>of</w:t>
                            </w:r>
                            <w:r>
                              <w:rPr>
                                <w:b/>
                                <w:i/>
                                <w:color w:val="000000"/>
                                <w:spacing w:val="58"/>
                                <w:sz w:val="19"/>
                                <w:u w:val="single"/>
                              </w:rPr>
                              <w:t xml:space="preserve"> </w:t>
                            </w:r>
                            <w:r>
                              <w:rPr>
                                <w:b/>
                                <w:i/>
                                <w:color w:val="000000"/>
                                <w:sz w:val="19"/>
                                <w:u w:val="single"/>
                              </w:rPr>
                              <w:t>the</w:t>
                            </w:r>
                            <w:r>
                              <w:rPr>
                                <w:b/>
                                <w:i/>
                                <w:color w:val="000000"/>
                                <w:spacing w:val="52"/>
                                <w:sz w:val="19"/>
                                <w:u w:val="single"/>
                              </w:rPr>
                              <w:t xml:space="preserve"> </w:t>
                            </w:r>
                            <w:r>
                              <w:rPr>
                                <w:b/>
                                <w:i/>
                                <w:color w:val="000000"/>
                                <w:spacing w:val="-2"/>
                                <w:sz w:val="19"/>
                                <w:u w:val="single"/>
                              </w:rPr>
                              <w:t>entity)</w:t>
                            </w:r>
                          </w:p>
                        </w:txbxContent>
                      </wps:txbx>
                      <wps:bodyPr wrap="square" lIns="0" tIns="0" rIns="0" bIns="0" rtlCol="0">
                        <a:noAutofit/>
                      </wps:bodyPr>
                    </wps:wsp>
                  </a:graphicData>
                </a:graphic>
              </wp:anchor>
            </w:drawing>
          </mc:Choice>
          <mc:Fallback>
            <w:pict>
              <v:shapetype w14:anchorId="1BF0B355" id="_x0000_t202" coordsize="21600,21600" o:spt="202" path="m,l,21600r21600,l21600,xe">
                <v:stroke joinstyle="miter"/>
                <v:path gradientshapeok="t" o:connecttype="rect"/>
              </v:shapetype>
              <v:shape id="Textbox 1" o:spid="_x0000_s1026" type="#_x0000_t202" style="position:absolute;left:0;text-align:left;margin-left:147.95pt;margin-top:-17.4pt;width:103.65pt;height:1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" fillcolor="yellow" stroked="f">
                <v:path arrowok="t"/>
                <v:textbox inset="0,0,0,0">
                  <w:txbxContent>
                    <w:p w14:paraId="5DEDA39F" w14:textId="77777777" w:rsidR="00AD3A92" w:rsidRDefault="00691D34">
                      <w:pPr>
                        <w:spacing w:before="95"/>
                        <w:rPr>
                          <w:b/>
                          <w:i/>
                          <w:color w:val="000000"/>
                          <w:sz w:val="19"/>
                        </w:rPr>
                      </w:pPr>
                      <w:r>
                        <w:rPr>
                          <w:b/>
                          <w:i/>
                          <w:color w:val="000000"/>
                          <w:sz w:val="19"/>
                          <w:u w:val="single"/>
                        </w:rPr>
                        <w:t>(type</w:t>
                      </w:r>
                      <w:r>
                        <w:rPr>
                          <w:b/>
                          <w:i/>
                          <w:color w:val="000000"/>
                          <w:spacing w:val="51"/>
                          <w:sz w:val="19"/>
                          <w:u w:val="single"/>
                        </w:rPr>
                        <w:t xml:space="preserve"> </w:t>
                      </w:r>
                      <w:r>
                        <w:rPr>
                          <w:b/>
                          <w:i/>
                          <w:color w:val="000000"/>
                          <w:sz w:val="19"/>
                          <w:u w:val="single"/>
                        </w:rPr>
                        <w:t>of</w:t>
                      </w:r>
                      <w:r>
                        <w:rPr>
                          <w:b/>
                          <w:i/>
                          <w:color w:val="000000"/>
                          <w:spacing w:val="58"/>
                          <w:sz w:val="19"/>
                          <w:u w:val="single"/>
                        </w:rPr>
                        <w:t xml:space="preserve"> </w:t>
                      </w:r>
                      <w:r>
                        <w:rPr>
                          <w:b/>
                          <w:i/>
                          <w:color w:val="000000"/>
                          <w:sz w:val="19"/>
                          <w:u w:val="single"/>
                        </w:rPr>
                        <w:t>the</w:t>
                      </w:r>
                      <w:r>
                        <w:rPr>
                          <w:b/>
                          <w:i/>
                          <w:color w:val="000000"/>
                          <w:spacing w:val="52"/>
                          <w:sz w:val="19"/>
                          <w:u w:val="single"/>
                        </w:rPr>
                        <w:t xml:space="preserve"> </w:t>
                      </w:r>
                      <w:r>
                        <w:rPr>
                          <w:b/>
                          <w:i/>
                          <w:color w:val="000000"/>
                          <w:spacing w:val="-2"/>
                          <w:sz w:val="19"/>
                          <w:u w:val="single"/>
                        </w:rPr>
                        <w:t>entity)</w:t>
                      </w:r>
                    </w:p>
                  </w:txbxContent>
                </v:textbox>
                <w10:wrap anchorx="page"/>
              </v:shape>
            </w:pict>
          </mc:Fallback>
        </mc:AlternateContent>
      </w:r>
      <w:r>
        <w:t>Company;</w:t>
      </w:r>
      <w:r>
        <w:rPr>
          <w:spacing w:val="4"/>
        </w:rPr>
        <w:t xml:space="preserve"> </w:t>
      </w:r>
      <w:r>
        <w:t>and</w:t>
      </w:r>
      <w:r>
        <w:rPr>
          <w:spacing w:val="18"/>
        </w:rPr>
        <w:t xml:space="preserve"> </w:t>
      </w:r>
      <w:r>
        <w:t>are</w:t>
      </w:r>
      <w:r>
        <w:rPr>
          <w:spacing w:val="24"/>
        </w:rPr>
        <w:t xml:space="preserve"> </w:t>
      </w:r>
      <w:r>
        <w:t>not</w:t>
      </w:r>
      <w:r>
        <w:rPr>
          <w:spacing w:val="18"/>
        </w:rPr>
        <w:t xml:space="preserve"> </w:t>
      </w:r>
      <w:r>
        <w:t>subject</w:t>
      </w:r>
      <w:r>
        <w:rPr>
          <w:spacing w:val="19"/>
        </w:rPr>
        <w:t xml:space="preserve"> </w:t>
      </w:r>
      <w:r>
        <w:t>to</w:t>
      </w:r>
      <w:r>
        <w:rPr>
          <w:spacing w:val="30"/>
        </w:rPr>
        <w:t xml:space="preserve"> </w:t>
      </w:r>
      <w:r>
        <w:t>withholding</w:t>
      </w:r>
      <w:r>
        <w:rPr>
          <w:spacing w:val="15"/>
        </w:rPr>
        <w:t xml:space="preserve"> </w:t>
      </w:r>
      <w:r>
        <w:t>tax</w:t>
      </w:r>
      <w:r>
        <w:rPr>
          <w:spacing w:val="43"/>
        </w:rPr>
        <w:t xml:space="preserve"> </w:t>
      </w:r>
      <w:r>
        <w:t>as</w:t>
      </w:r>
      <w:r>
        <w:rPr>
          <w:spacing w:val="15"/>
        </w:rPr>
        <w:t xml:space="preserve"> </w:t>
      </w:r>
      <w:r>
        <w:t>per</w:t>
      </w:r>
      <w:r>
        <w:rPr>
          <w:spacing w:val="23"/>
        </w:rPr>
        <w:t xml:space="preserve"> </w:t>
      </w:r>
      <w:r>
        <w:t>section</w:t>
      </w:r>
      <w:r>
        <w:rPr>
          <w:spacing w:val="14"/>
        </w:rPr>
        <w:t xml:space="preserve"> </w:t>
      </w:r>
      <w:r>
        <w:t>194/196/</w:t>
      </w:r>
      <w:r>
        <w:rPr>
          <w:spacing w:val="28"/>
        </w:rPr>
        <w:t xml:space="preserve"> </w:t>
      </w:r>
      <w:r>
        <w:t>197</w:t>
      </w:r>
      <w:r>
        <w:rPr>
          <w:spacing w:val="-9"/>
        </w:rPr>
        <w:t xml:space="preserve"> </w:t>
      </w:r>
      <w:r>
        <w:t>A</w:t>
      </w:r>
      <w:r>
        <w:rPr>
          <w:spacing w:val="13"/>
        </w:rPr>
        <w:t xml:space="preserve"> </w:t>
      </w:r>
      <w:r>
        <w:t>of</w:t>
      </w:r>
      <w:r>
        <w:rPr>
          <w:spacing w:val="4"/>
        </w:rPr>
        <w:t xml:space="preserve"> </w:t>
      </w:r>
      <w:r>
        <w:t>the</w:t>
      </w:r>
      <w:r>
        <w:rPr>
          <w:spacing w:val="24"/>
        </w:rPr>
        <w:t xml:space="preserve"> </w:t>
      </w:r>
      <w:r>
        <w:rPr>
          <w:spacing w:val="-4"/>
        </w:rPr>
        <w:t>Act;</w:t>
      </w:r>
    </w:p>
    <w:p w14:paraId="5745F19F" w14:textId="77777777" w:rsidR="00AD3A92" w:rsidRDefault="00AD3A92">
      <w:pPr>
        <w:pStyle w:val="BodyText"/>
        <w:spacing w:before="73"/>
      </w:pPr>
    </w:p>
    <w:p w14:paraId="31533AE7" w14:textId="77777777" w:rsidR="00AD3A92" w:rsidRDefault="00691D34">
      <w:pPr>
        <w:pStyle w:val="ListParagraph"/>
        <w:numPr>
          <w:ilvl w:val="1"/>
          <w:numId w:val="1"/>
        </w:numPr>
        <w:tabs>
          <w:tab w:val="left" w:pos="420"/>
          <w:tab w:val="left" w:pos="422"/>
        </w:tabs>
        <w:spacing w:line="280" w:lineRule="auto"/>
        <w:ind w:left="422" w:right="184" w:hanging="421"/>
        <w:jc w:val="left"/>
        <w:rPr>
          <w:sz w:val="19"/>
        </w:rPr>
      </w:pPr>
      <w:r>
        <w:rPr>
          <w:sz w:val="19"/>
        </w:rPr>
        <w:t>We</w:t>
      </w:r>
      <w:r>
        <w:rPr>
          <w:spacing w:val="33"/>
          <w:sz w:val="19"/>
        </w:rPr>
        <w:t xml:space="preserve"> </w:t>
      </w:r>
      <w:r>
        <w:rPr>
          <w:sz w:val="19"/>
        </w:rPr>
        <w:t>are</w:t>
      </w:r>
      <w:r>
        <w:rPr>
          <w:spacing w:val="33"/>
          <w:sz w:val="19"/>
        </w:rPr>
        <w:t xml:space="preserve"> </w:t>
      </w:r>
      <w:r>
        <w:rPr>
          <w:sz w:val="19"/>
        </w:rPr>
        <w:t>an</w:t>
      </w:r>
      <w:r>
        <w:rPr>
          <w:spacing w:val="29"/>
          <w:sz w:val="19"/>
        </w:rPr>
        <w:t xml:space="preserve"> </w:t>
      </w:r>
      <w:r>
        <w:rPr>
          <w:sz w:val="19"/>
        </w:rPr>
        <w:t>Alternative</w:t>
      </w:r>
      <w:r>
        <w:rPr>
          <w:spacing w:val="33"/>
          <w:sz w:val="19"/>
        </w:rPr>
        <w:t xml:space="preserve"> </w:t>
      </w:r>
      <w:r>
        <w:rPr>
          <w:sz w:val="19"/>
        </w:rPr>
        <w:t>Investment</w:t>
      </w:r>
      <w:r>
        <w:rPr>
          <w:spacing w:val="29"/>
          <w:sz w:val="19"/>
        </w:rPr>
        <w:t xml:space="preserve"> </w:t>
      </w:r>
      <w:r>
        <w:rPr>
          <w:sz w:val="19"/>
        </w:rPr>
        <w:t>Fund</w:t>
      </w:r>
      <w:r>
        <w:rPr>
          <w:spacing w:val="29"/>
          <w:sz w:val="19"/>
        </w:rPr>
        <w:t xml:space="preserve"> </w:t>
      </w:r>
      <w:r>
        <w:rPr>
          <w:sz w:val="19"/>
        </w:rPr>
        <w:t>(AIF)</w:t>
      </w:r>
      <w:r>
        <w:rPr>
          <w:spacing w:val="33"/>
          <w:sz w:val="19"/>
        </w:rPr>
        <w:t xml:space="preserve"> </w:t>
      </w:r>
      <w:r>
        <w:rPr>
          <w:sz w:val="19"/>
        </w:rPr>
        <w:t>established</w:t>
      </w:r>
      <w:r>
        <w:rPr>
          <w:spacing w:val="35"/>
          <w:sz w:val="19"/>
        </w:rPr>
        <w:t xml:space="preserve"> </w:t>
      </w:r>
      <w:r>
        <w:rPr>
          <w:sz w:val="19"/>
        </w:rPr>
        <w:t>in</w:t>
      </w:r>
      <w:r>
        <w:rPr>
          <w:spacing w:val="25"/>
          <w:sz w:val="19"/>
        </w:rPr>
        <w:t xml:space="preserve"> </w:t>
      </w:r>
      <w:r>
        <w:rPr>
          <w:sz w:val="19"/>
        </w:rPr>
        <w:t>India</w:t>
      </w:r>
      <w:r>
        <w:rPr>
          <w:spacing w:val="28"/>
          <w:sz w:val="19"/>
        </w:rPr>
        <w:t xml:space="preserve"> </w:t>
      </w:r>
      <w:r>
        <w:rPr>
          <w:sz w:val="19"/>
        </w:rPr>
        <w:t>and</w:t>
      </w:r>
      <w:r>
        <w:rPr>
          <w:spacing w:val="29"/>
          <w:sz w:val="19"/>
        </w:rPr>
        <w:t xml:space="preserve"> </w:t>
      </w:r>
      <w:r>
        <w:rPr>
          <w:sz w:val="19"/>
        </w:rPr>
        <w:t>are</w:t>
      </w:r>
      <w:r>
        <w:rPr>
          <w:spacing w:val="33"/>
          <w:sz w:val="19"/>
        </w:rPr>
        <w:t xml:space="preserve"> </w:t>
      </w:r>
      <w:r>
        <w:rPr>
          <w:sz w:val="19"/>
        </w:rPr>
        <w:t>the</w:t>
      </w:r>
      <w:r>
        <w:rPr>
          <w:spacing w:val="33"/>
          <w:sz w:val="19"/>
        </w:rPr>
        <w:t xml:space="preserve"> </w:t>
      </w:r>
      <w:r>
        <w:rPr>
          <w:sz w:val="19"/>
        </w:rPr>
        <w:t>beneficial</w:t>
      </w:r>
      <w:r>
        <w:rPr>
          <w:spacing w:val="14"/>
          <w:sz w:val="19"/>
        </w:rPr>
        <w:t xml:space="preserve"> </w:t>
      </w:r>
      <w:r>
        <w:rPr>
          <w:sz w:val="19"/>
        </w:rPr>
        <w:t>owner of</w:t>
      </w:r>
      <w:r>
        <w:rPr>
          <w:spacing w:val="30"/>
          <w:sz w:val="19"/>
        </w:rPr>
        <w:t xml:space="preserve"> </w:t>
      </w:r>
      <w:r>
        <w:rPr>
          <w:sz w:val="19"/>
        </w:rPr>
        <w:t>the</w:t>
      </w:r>
      <w:r>
        <w:rPr>
          <w:spacing w:val="40"/>
          <w:sz w:val="19"/>
        </w:rPr>
        <w:t xml:space="preserve"> </w:t>
      </w:r>
      <w:r>
        <w:rPr>
          <w:sz w:val="19"/>
        </w:rPr>
        <w:t>share/shares</w:t>
      </w:r>
      <w:r>
        <w:rPr>
          <w:spacing w:val="40"/>
          <w:sz w:val="19"/>
        </w:rPr>
        <w:t xml:space="preserve"> </w:t>
      </w:r>
      <w:r>
        <w:rPr>
          <w:sz w:val="19"/>
        </w:rPr>
        <w:t>held</w:t>
      </w:r>
      <w:r>
        <w:rPr>
          <w:spacing w:val="40"/>
          <w:sz w:val="19"/>
        </w:rPr>
        <w:t xml:space="preserve"> </w:t>
      </w:r>
      <w:r>
        <w:rPr>
          <w:sz w:val="19"/>
        </w:rPr>
        <w:t>in</w:t>
      </w:r>
      <w:r>
        <w:rPr>
          <w:spacing w:val="40"/>
          <w:sz w:val="19"/>
        </w:rPr>
        <w:t xml:space="preserve"> </w:t>
      </w:r>
      <w:r>
        <w:rPr>
          <w:sz w:val="19"/>
        </w:rPr>
        <w:t>the</w:t>
      </w:r>
      <w:r>
        <w:rPr>
          <w:spacing w:val="40"/>
          <w:sz w:val="19"/>
        </w:rPr>
        <w:t xml:space="preserve"> </w:t>
      </w:r>
      <w:r>
        <w:rPr>
          <w:sz w:val="19"/>
        </w:rPr>
        <w:t>Company</w:t>
      </w:r>
      <w:r>
        <w:rPr>
          <w:spacing w:val="58"/>
          <w:sz w:val="19"/>
        </w:rPr>
        <w:t xml:space="preserve"> </w:t>
      </w:r>
      <w:r>
        <w:rPr>
          <w:sz w:val="19"/>
        </w:rPr>
        <w:t>and</w:t>
      </w:r>
      <w:r>
        <w:rPr>
          <w:spacing w:val="25"/>
          <w:sz w:val="19"/>
        </w:rPr>
        <w:t xml:space="preserve"> </w:t>
      </w:r>
      <w:r>
        <w:rPr>
          <w:sz w:val="19"/>
        </w:rPr>
        <w:t>our</w:t>
      </w:r>
      <w:r>
        <w:rPr>
          <w:spacing w:val="40"/>
          <w:sz w:val="19"/>
        </w:rPr>
        <w:t xml:space="preserve"> </w:t>
      </w:r>
      <w:r>
        <w:rPr>
          <w:sz w:val="19"/>
        </w:rPr>
        <w:t>income</w:t>
      </w:r>
      <w:r>
        <w:rPr>
          <w:spacing w:val="40"/>
          <w:sz w:val="19"/>
        </w:rPr>
        <w:t xml:space="preserve"> </w:t>
      </w:r>
      <w:r>
        <w:rPr>
          <w:sz w:val="19"/>
        </w:rPr>
        <w:t>is</w:t>
      </w:r>
      <w:r>
        <w:rPr>
          <w:spacing w:val="22"/>
          <w:sz w:val="19"/>
        </w:rPr>
        <w:t xml:space="preserve"> </w:t>
      </w:r>
      <w:r>
        <w:rPr>
          <w:sz w:val="19"/>
        </w:rPr>
        <w:t>exempt</w:t>
      </w:r>
      <w:r>
        <w:rPr>
          <w:spacing w:val="25"/>
          <w:sz w:val="19"/>
        </w:rPr>
        <w:t xml:space="preserve"> </w:t>
      </w:r>
      <w:r>
        <w:rPr>
          <w:sz w:val="19"/>
        </w:rPr>
        <w:t>under</w:t>
      </w:r>
      <w:r>
        <w:rPr>
          <w:spacing w:val="40"/>
          <w:sz w:val="19"/>
        </w:rPr>
        <w:t xml:space="preserve"> </w:t>
      </w:r>
      <w:r>
        <w:rPr>
          <w:sz w:val="19"/>
        </w:rPr>
        <w:t>Section</w:t>
      </w:r>
      <w:r>
        <w:rPr>
          <w:spacing w:val="32"/>
          <w:sz w:val="19"/>
        </w:rPr>
        <w:t xml:space="preserve"> </w:t>
      </w:r>
      <w:r>
        <w:rPr>
          <w:sz w:val="19"/>
        </w:rPr>
        <w:t>10(23FBA)</w:t>
      </w:r>
    </w:p>
    <w:p w14:paraId="61077719" w14:textId="77777777" w:rsidR="00AD3A92" w:rsidRDefault="00AD3A92">
      <w:pPr>
        <w:pStyle w:val="ListParagraph"/>
        <w:spacing w:line="280" w:lineRule="auto"/>
        <w:jc w:val="left"/>
        <w:rPr>
          <w:sz w:val="19"/>
        </w:rPr>
        <w:sectPr w:rsidR="00AD3A92">
          <w:type w:val="continuous"/>
          <w:pgSz w:w="12240" w:h="15840"/>
          <w:pgMar w:top="1100" w:right="1440" w:bottom="280" w:left="1800" w:header="720" w:footer="720" w:gutter="0"/>
          <w:cols w:space="720"/>
        </w:sectPr>
      </w:pPr>
    </w:p>
    <w:p w14:paraId="7670E959" w14:textId="469D6421" w:rsidR="00AD3A92" w:rsidRDefault="00691D34">
      <w:pPr>
        <w:pStyle w:val="BodyText"/>
        <w:spacing w:before="81" w:line="290" w:lineRule="auto"/>
        <w:ind w:left="422" w:right="191"/>
        <w:jc w:val="both"/>
      </w:pPr>
      <w:r>
        <w:lastRenderedPageBreak/>
        <w:t>of</w:t>
      </w:r>
      <w:r>
        <w:rPr>
          <w:spacing w:val="27"/>
        </w:rPr>
        <w:t xml:space="preserve"> </w:t>
      </w:r>
      <w:r>
        <w:t>the</w:t>
      </w:r>
      <w:r>
        <w:rPr>
          <w:spacing w:val="28"/>
        </w:rPr>
        <w:t xml:space="preserve"> </w:t>
      </w:r>
      <w:r>
        <w:t>Act</w:t>
      </w:r>
      <w:r>
        <w:rPr>
          <w:spacing w:val="40"/>
        </w:rPr>
        <w:t xml:space="preserve"> </w:t>
      </w:r>
      <w:r>
        <w:t>and</w:t>
      </w:r>
      <w:r>
        <w:rPr>
          <w:spacing w:val="40"/>
        </w:rPr>
        <w:t xml:space="preserve"> </w:t>
      </w:r>
      <w:r>
        <w:t>governed</w:t>
      </w:r>
      <w:r>
        <w:rPr>
          <w:spacing w:val="40"/>
        </w:rPr>
        <w:t xml:space="preserve"> </w:t>
      </w:r>
      <w:r>
        <w:t>by</w:t>
      </w:r>
      <w:r>
        <w:rPr>
          <w:spacing w:val="40"/>
        </w:rPr>
        <w:t xml:space="preserve"> </w:t>
      </w:r>
      <w:r>
        <w:t>SEBI</w:t>
      </w:r>
      <w:r w:rsidR="009A37AB">
        <w:rPr>
          <w:spacing w:val="40"/>
        </w:rPr>
        <w:t xml:space="preserve"> </w:t>
      </w:r>
      <w:r>
        <w:t>regulations</w:t>
      </w:r>
      <w:r>
        <w:rPr>
          <w:spacing w:val="39"/>
        </w:rPr>
        <w:t xml:space="preserve"> </w:t>
      </w:r>
      <w:r>
        <w:t>as</w:t>
      </w:r>
      <w:r>
        <w:rPr>
          <w:spacing w:val="39"/>
        </w:rPr>
        <w:t xml:space="preserve"> </w:t>
      </w:r>
      <w:r>
        <w:t>Category</w:t>
      </w:r>
      <w:r>
        <w:rPr>
          <w:spacing w:val="40"/>
        </w:rPr>
        <w:t xml:space="preserve"> </w:t>
      </w:r>
      <w:r>
        <w:t>I</w:t>
      </w:r>
      <w:r>
        <w:rPr>
          <w:spacing w:val="40"/>
        </w:rPr>
        <w:t xml:space="preserve"> </w:t>
      </w:r>
      <w:r>
        <w:t>or</w:t>
      </w:r>
      <w:r>
        <w:rPr>
          <w:spacing w:val="40"/>
        </w:rPr>
        <w:t xml:space="preserve"> </w:t>
      </w:r>
      <w:r>
        <w:t>Category</w:t>
      </w:r>
      <w:r>
        <w:rPr>
          <w:spacing w:val="40"/>
        </w:rPr>
        <w:t xml:space="preserve"> </w:t>
      </w:r>
      <w:r>
        <w:t>II</w:t>
      </w:r>
      <w:r>
        <w:rPr>
          <w:spacing w:val="31"/>
        </w:rPr>
        <w:t xml:space="preserve"> </w:t>
      </w:r>
      <w:r>
        <w:t>AIF.</w:t>
      </w:r>
      <w:r>
        <w:rPr>
          <w:spacing w:val="40"/>
        </w:rPr>
        <w:t xml:space="preserve"> </w:t>
      </w:r>
      <w:r>
        <w:t>Therefore,</w:t>
      </w:r>
      <w:r>
        <w:rPr>
          <w:spacing w:val="40"/>
        </w:rPr>
        <w:t xml:space="preserve"> </w:t>
      </w:r>
      <w:r>
        <w:t>we are eligible</w:t>
      </w:r>
      <w:r>
        <w:rPr>
          <w:spacing w:val="34"/>
        </w:rPr>
        <w:t xml:space="preserve"> </w:t>
      </w:r>
      <w:r>
        <w:t>for exemption</w:t>
      </w:r>
      <w:r>
        <w:rPr>
          <w:spacing w:val="26"/>
        </w:rPr>
        <w:t xml:space="preserve"> </w:t>
      </w:r>
      <w:r>
        <w:t>from</w:t>
      </w:r>
      <w:r>
        <w:rPr>
          <w:spacing w:val="31"/>
        </w:rPr>
        <w:t xml:space="preserve"> </w:t>
      </w:r>
      <w:r>
        <w:t>TDS</w:t>
      </w:r>
      <w:r>
        <w:rPr>
          <w:spacing w:val="34"/>
        </w:rPr>
        <w:t xml:space="preserve"> </w:t>
      </w:r>
      <w:r>
        <w:t>provisions</w:t>
      </w:r>
      <w:r>
        <w:rPr>
          <w:spacing w:val="27"/>
        </w:rPr>
        <w:t xml:space="preserve"> </w:t>
      </w:r>
      <w:r>
        <w:t>under</w:t>
      </w:r>
      <w:r>
        <w:rPr>
          <w:spacing w:val="34"/>
        </w:rPr>
        <w:t xml:space="preserve"> </w:t>
      </w:r>
      <w:r>
        <w:t>the</w:t>
      </w:r>
      <w:r>
        <w:rPr>
          <w:spacing w:val="40"/>
        </w:rPr>
        <w:t xml:space="preserve"> </w:t>
      </w:r>
      <w:r>
        <w:t>Act</w:t>
      </w:r>
      <w:r>
        <w:rPr>
          <w:spacing w:val="31"/>
        </w:rPr>
        <w:t xml:space="preserve"> </w:t>
      </w:r>
      <w:r>
        <w:t>as</w:t>
      </w:r>
      <w:r>
        <w:rPr>
          <w:spacing w:val="27"/>
        </w:rPr>
        <w:t xml:space="preserve"> </w:t>
      </w:r>
      <w:r>
        <w:t>specified</w:t>
      </w:r>
      <w:r>
        <w:rPr>
          <w:spacing w:val="30"/>
        </w:rPr>
        <w:t xml:space="preserve"> </w:t>
      </w:r>
      <w:r>
        <w:t>in</w:t>
      </w:r>
      <w:r>
        <w:rPr>
          <w:spacing w:val="26"/>
        </w:rPr>
        <w:t xml:space="preserve"> </w:t>
      </w:r>
      <w:r>
        <w:t>CBDT Notification No.</w:t>
      </w:r>
      <w:r>
        <w:rPr>
          <w:spacing w:val="22"/>
        </w:rPr>
        <w:t xml:space="preserve"> </w:t>
      </w:r>
      <w:r>
        <w:t>51/2015.</w:t>
      </w:r>
      <w:r>
        <w:rPr>
          <w:spacing w:val="40"/>
        </w:rPr>
        <w:t xml:space="preserve"> </w:t>
      </w:r>
      <w:r>
        <w:t>We</w:t>
      </w:r>
      <w:r>
        <w:rPr>
          <w:spacing w:val="40"/>
        </w:rPr>
        <w:t xml:space="preserve"> </w:t>
      </w:r>
      <w:r>
        <w:t>also</w:t>
      </w:r>
      <w:r>
        <w:rPr>
          <w:spacing w:val="40"/>
        </w:rPr>
        <w:t xml:space="preserve"> </w:t>
      </w:r>
      <w:r>
        <w:t>affirm</w:t>
      </w:r>
      <w:r>
        <w:rPr>
          <w:spacing w:val="23"/>
        </w:rPr>
        <w:t xml:space="preserve"> </w:t>
      </w:r>
      <w:r>
        <w:t>that</w:t>
      </w:r>
      <w:r>
        <w:rPr>
          <w:spacing w:val="40"/>
        </w:rPr>
        <w:t xml:space="preserve"> </w:t>
      </w:r>
      <w:r>
        <w:t>income</w:t>
      </w:r>
      <w:r>
        <w:rPr>
          <w:spacing w:val="40"/>
        </w:rPr>
        <w:t xml:space="preserve"> </w:t>
      </w:r>
      <w:r>
        <w:t>from</w:t>
      </w:r>
      <w:r>
        <w:rPr>
          <w:spacing w:val="23"/>
        </w:rPr>
        <w:t xml:space="preserve"> </w:t>
      </w:r>
      <w:r>
        <w:t>such</w:t>
      </w:r>
      <w:r>
        <w:rPr>
          <w:spacing w:val="20"/>
        </w:rPr>
        <w:t xml:space="preserve"> </w:t>
      </w:r>
      <w:r>
        <w:t>shares</w:t>
      </w:r>
      <w:r>
        <w:rPr>
          <w:spacing w:val="39"/>
        </w:rPr>
        <w:t xml:space="preserve"> </w:t>
      </w:r>
      <w:r>
        <w:t>is</w:t>
      </w:r>
      <w:r>
        <w:rPr>
          <w:spacing w:val="39"/>
        </w:rPr>
        <w:t xml:space="preserve"> </w:t>
      </w:r>
      <w:r>
        <w:t>not</w:t>
      </w:r>
      <w:r>
        <w:rPr>
          <w:spacing w:val="22"/>
        </w:rPr>
        <w:t xml:space="preserve"> </w:t>
      </w:r>
      <w:r>
        <w:t>categorized</w:t>
      </w:r>
      <w:r>
        <w:rPr>
          <w:spacing w:val="40"/>
        </w:rPr>
        <w:t xml:space="preserve"> </w:t>
      </w:r>
      <w:r>
        <w:t>as</w:t>
      </w:r>
      <w:r>
        <w:rPr>
          <w:spacing w:val="37"/>
        </w:rPr>
        <w:t xml:space="preserve"> </w:t>
      </w:r>
      <w:r>
        <w:t>Income</w:t>
      </w:r>
      <w:r>
        <w:rPr>
          <w:spacing w:val="26"/>
        </w:rPr>
        <w:t xml:space="preserve"> </w:t>
      </w:r>
      <w:r>
        <w:t>under the</w:t>
      </w:r>
      <w:r>
        <w:rPr>
          <w:spacing w:val="27"/>
        </w:rPr>
        <w:t xml:space="preserve"> </w:t>
      </w:r>
      <w:r>
        <w:t>'Profits</w:t>
      </w:r>
      <w:r>
        <w:rPr>
          <w:spacing w:val="40"/>
        </w:rPr>
        <w:t xml:space="preserve"> </w:t>
      </w:r>
      <w:r>
        <w:t>and</w:t>
      </w:r>
      <w:r>
        <w:rPr>
          <w:spacing w:val="22"/>
        </w:rPr>
        <w:t xml:space="preserve"> </w:t>
      </w:r>
      <w:r>
        <w:t>gains from</w:t>
      </w:r>
      <w:r>
        <w:rPr>
          <w:spacing w:val="24"/>
        </w:rPr>
        <w:t xml:space="preserve"> </w:t>
      </w:r>
      <w:r>
        <w:t>business or</w:t>
      </w:r>
      <w:r>
        <w:rPr>
          <w:spacing w:val="27"/>
        </w:rPr>
        <w:t xml:space="preserve"> </w:t>
      </w:r>
      <w:r>
        <w:t>profession'.</w:t>
      </w:r>
    </w:p>
    <w:p w14:paraId="64B4F16B" w14:textId="77777777" w:rsidR="00AD3A92" w:rsidRDefault="00AD3A92">
      <w:pPr>
        <w:pStyle w:val="BodyText"/>
        <w:spacing w:before="24"/>
      </w:pPr>
    </w:p>
    <w:p w14:paraId="0C9E79E7" w14:textId="77777777" w:rsidR="00AD3A92" w:rsidRDefault="00691D34">
      <w:pPr>
        <w:pStyle w:val="ListParagraph"/>
        <w:numPr>
          <w:ilvl w:val="1"/>
          <w:numId w:val="1"/>
        </w:numPr>
        <w:tabs>
          <w:tab w:val="left" w:pos="420"/>
          <w:tab w:val="left" w:pos="422"/>
        </w:tabs>
        <w:spacing w:before="1" w:line="290" w:lineRule="auto"/>
        <w:ind w:left="422" w:right="185" w:hanging="421"/>
        <w:rPr>
          <w:sz w:val="19"/>
        </w:rPr>
      </w:pPr>
      <w:r>
        <w:rPr>
          <w:sz w:val="19"/>
        </w:rPr>
        <w:t>We</w:t>
      </w:r>
      <w:r>
        <w:rPr>
          <w:spacing w:val="40"/>
          <w:sz w:val="19"/>
        </w:rPr>
        <w:t xml:space="preserve"> </w:t>
      </w:r>
      <w:r>
        <w:rPr>
          <w:sz w:val="19"/>
        </w:rPr>
        <w:t>qualify</w:t>
      </w:r>
      <w:r>
        <w:rPr>
          <w:spacing w:val="40"/>
          <w:sz w:val="19"/>
        </w:rPr>
        <w:t xml:space="preserve"> </w:t>
      </w:r>
      <w:r>
        <w:rPr>
          <w:sz w:val="19"/>
        </w:rPr>
        <w:t>as</w:t>
      </w:r>
      <w:r>
        <w:rPr>
          <w:spacing w:val="40"/>
          <w:sz w:val="19"/>
        </w:rPr>
        <w:t xml:space="preserve"> </w:t>
      </w:r>
      <w:r>
        <w:rPr>
          <w:sz w:val="19"/>
        </w:rPr>
        <w:t>NPS</w:t>
      </w:r>
      <w:r>
        <w:rPr>
          <w:spacing w:val="30"/>
          <w:sz w:val="19"/>
        </w:rPr>
        <w:t xml:space="preserve"> </w:t>
      </w:r>
      <w:r>
        <w:rPr>
          <w:sz w:val="19"/>
        </w:rPr>
        <w:t>trust</w:t>
      </w:r>
      <w:r>
        <w:rPr>
          <w:spacing w:val="40"/>
          <w:sz w:val="19"/>
        </w:rPr>
        <w:t xml:space="preserve"> </w:t>
      </w:r>
      <w:r>
        <w:rPr>
          <w:sz w:val="19"/>
        </w:rPr>
        <w:t>and</w:t>
      </w:r>
      <w:r>
        <w:rPr>
          <w:spacing w:val="26"/>
          <w:sz w:val="19"/>
        </w:rPr>
        <w:t xml:space="preserve"> </w:t>
      </w:r>
      <w:r>
        <w:rPr>
          <w:sz w:val="19"/>
        </w:rPr>
        <w:t>our</w:t>
      </w:r>
      <w:r>
        <w:rPr>
          <w:spacing w:val="40"/>
          <w:sz w:val="19"/>
        </w:rPr>
        <w:t xml:space="preserve"> </w:t>
      </w:r>
      <w:r>
        <w:rPr>
          <w:sz w:val="19"/>
        </w:rPr>
        <w:t>income</w:t>
      </w:r>
      <w:r>
        <w:rPr>
          <w:spacing w:val="40"/>
          <w:sz w:val="19"/>
        </w:rPr>
        <w:t xml:space="preserve"> </w:t>
      </w:r>
      <w:r>
        <w:rPr>
          <w:sz w:val="19"/>
        </w:rPr>
        <w:t>is</w:t>
      </w:r>
      <w:r>
        <w:rPr>
          <w:spacing w:val="23"/>
          <w:sz w:val="19"/>
        </w:rPr>
        <w:t xml:space="preserve"> </w:t>
      </w:r>
      <w:r>
        <w:rPr>
          <w:sz w:val="19"/>
        </w:rPr>
        <w:t>eligible</w:t>
      </w:r>
      <w:r>
        <w:rPr>
          <w:spacing w:val="40"/>
          <w:sz w:val="19"/>
        </w:rPr>
        <w:t xml:space="preserve"> </w:t>
      </w:r>
      <w:r>
        <w:rPr>
          <w:sz w:val="19"/>
        </w:rPr>
        <w:t>for</w:t>
      </w:r>
      <w:r>
        <w:rPr>
          <w:spacing w:val="30"/>
          <w:sz w:val="19"/>
        </w:rPr>
        <w:t xml:space="preserve"> </w:t>
      </w:r>
      <w:r>
        <w:rPr>
          <w:sz w:val="19"/>
        </w:rPr>
        <w:t>exemption</w:t>
      </w:r>
      <w:r>
        <w:rPr>
          <w:spacing w:val="40"/>
          <w:sz w:val="19"/>
        </w:rPr>
        <w:t xml:space="preserve"> </w:t>
      </w:r>
      <w:r>
        <w:rPr>
          <w:sz w:val="19"/>
        </w:rPr>
        <w:t>under</w:t>
      </w:r>
      <w:r>
        <w:rPr>
          <w:spacing w:val="40"/>
          <w:sz w:val="19"/>
        </w:rPr>
        <w:t xml:space="preserve"> </w:t>
      </w:r>
      <w:r>
        <w:rPr>
          <w:sz w:val="19"/>
        </w:rPr>
        <w:t>section</w:t>
      </w:r>
      <w:r>
        <w:rPr>
          <w:spacing w:val="21"/>
          <w:sz w:val="19"/>
        </w:rPr>
        <w:t xml:space="preserve"> </w:t>
      </w:r>
      <w:r>
        <w:rPr>
          <w:sz w:val="19"/>
        </w:rPr>
        <w:t>10(44)</w:t>
      </w:r>
      <w:r>
        <w:rPr>
          <w:spacing w:val="17"/>
          <w:sz w:val="19"/>
        </w:rPr>
        <w:t xml:space="preserve"> </w:t>
      </w:r>
      <w:r>
        <w:rPr>
          <w:sz w:val="19"/>
        </w:rPr>
        <w:t>of</w:t>
      </w:r>
      <w:r>
        <w:rPr>
          <w:spacing w:val="31"/>
          <w:sz w:val="19"/>
        </w:rPr>
        <w:t xml:space="preserve"> </w:t>
      </w:r>
      <w:r>
        <w:rPr>
          <w:sz w:val="19"/>
        </w:rPr>
        <w:t>the Act</w:t>
      </w:r>
      <w:r>
        <w:rPr>
          <w:spacing w:val="33"/>
          <w:sz w:val="19"/>
        </w:rPr>
        <w:t xml:space="preserve"> </w:t>
      </w:r>
      <w:r>
        <w:rPr>
          <w:sz w:val="19"/>
        </w:rPr>
        <w:t>and</w:t>
      </w:r>
      <w:r>
        <w:rPr>
          <w:spacing w:val="30"/>
          <w:sz w:val="19"/>
        </w:rPr>
        <w:t xml:space="preserve"> </w:t>
      </w:r>
      <w:r>
        <w:rPr>
          <w:sz w:val="19"/>
        </w:rPr>
        <w:t>being</w:t>
      </w:r>
      <w:r>
        <w:rPr>
          <w:spacing w:val="27"/>
          <w:sz w:val="19"/>
        </w:rPr>
        <w:t xml:space="preserve"> </w:t>
      </w:r>
      <w:r>
        <w:rPr>
          <w:sz w:val="19"/>
        </w:rPr>
        <w:t>regulated</w:t>
      </w:r>
      <w:r>
        <w:rPr>
          <w:spacing w:val="30"/>
          <w:sz w:val="19"/>
        </w:rPr>
        <w:t xml:space="preserve"> </w:t>
      </w:r>
      <w:r>
        <w:rPr>
          <w:sz w:val="19"/>
        </w:rPr>
        <w:t>by</w:t>
      </w:r>
      <w:r>
        <w:rPr>
          <w:spacing w:val="40"/>
          <w:sz w:val="19"/>
        </w:rPr>
        <w:t xml:space="preserve"> </w:t>
      </w:r>
      <w:r>
        <w:rPr>
          <w:sz w:val="19"/>
        </w:rPr>
        <w:t>the</w:t>
      </w:r>
      <w:r>
        <w:rPr>
          <w:spacing w:val="35"/>
          <w:sz w:val="19"/>
        </w:rPr>
        <w:t xml:space="preserve"> </w:t>
      </w:r>
      <w:r>
        <w:rPr>
          <w:sz w:val="19"/>
        </w:rPr>
        <w:t>provisions</w:t>
      </w:r>
      <w:r>
        <w:rPr>
          <w:spacing w:val="27"/>
          <w:sz w:val="19"/>
        </w:rPr>
        <w:t xml:space="preserve"> </w:t>
      </w:r>
      <w:r>
        <w:rPr>
          <w:sz w:val="19"/>
        </w:rPr>
        <w:t>of</w:t>
      </w:r>
      <w:r>
        <w:rPr>
          <w:spacing w:val="14"/>
          <w:sz w:val="19"/>
        </w:rPr>
        <w:t xml:space="preserve"> </w:t>
      </w:r>
      <w:r>
        <w:rPr>
          <w:sz w:val="19"/>
        </w:rPr>
        <w:t>the</w:t>
      </w:r>
      <w:r>
        <w:rPr>
          <w:spacing w:val="35"/>
          <w:sz w:val="19"/>
        </w:rPr>
        <w:t xml:space="preserve"> </w:t>
      </w:r>
      <w:r>
        <w:rPr>
          <w:sz w:val="19"/>
        </w:rPr>
        <w:t>Indian</w:t>
      </w:r>
      <w:r>
        <w:rPr>
          <w:spacing w:val="26"/>
          <w:sz w:val="19"/>
        </w:rPr>
        <w:t xml:space="preserve"> </w:t>
      </w:r>
      <w:r>
        <w:rPr>
          <w:sz w:val="19"/>
        </w:rPr>
        <w:t>Trusts</w:t>
      </w:r>
      <w:r>
        <w:rPr>
          <w:spacing w:val="27"/>
          <w:sz w:val="19"/>
        </w:rPr>
        <w:t xml:space="preserve"> </w:t>
      </w:r>
      <w:r>
        <w:rPr>
          <w:sz w:val="19"/>
        </w:rPr>
        <w:t>Act, 1882</w:t>
      </w:r>
      <w:r>
        <w:rPr>
          <w:spacing w:val="36"/>
          <w:sz w:val="19"/>
        </w:rPr>
        <w:t xml:space="preserve"> </w:t>
      </w:r>
      <w:r>
        <w:rPr>
          <w:sz w:val="19"/>
        </w:rPr>
        <w:t>and</w:t>
      </w:r>
      <w:r>
        <w:rPr>
          <w:spacing w:val="30"/>
          <w:sz w:val="19"/>
        </w:rPr>
        <w:t xml:space="preserve"> </w:t>
      </w:r>
      <w:r>
        <w:rPr>
          <w:sz w:val="19"/>
        </w:rPr>
        <w:t>are</w:t>
      </w:r>
      <w:r>
        <w:rPr>
          <w:spacing w:val="35"/>
          <w:sz w:val="19"/>
        </w:rPr>
        <w:t xml:space="preserve"> </w:t>
      </w:r>
      <w:r>
        <w:rPr>
          <w:sz w:val="19"/>
        </w:rPr>
        <w:t>the</w:t>
      </w:r>
      <w:r>
        <w:rPr>
          <w:spacing w:val="35"/>
          <w:sz w:val="19"/>
        </w:rPr>
        <w:t xml:space="preserve"> </w:t>
      </w:r>
      <w:r>
        <w:rPr>
          <w:sz w:val="19"/>
        </w:rPr>
        <w:t>beneficial</w:t>
      </w:r>
    </w:p>
    <w:p w14:paraId="36B75934" w14:textId="77777777" w:rsidR="00AD3A92" w:rsidRDefault="00691D34">
      <w:pPr>
        <w:pStyle w:val="BodyText"/>
        <w:spacing w:line="211" w:lineRule="exact"/>
        <w:ind w:left="422"/>
        <w:jc w:val="both"/>
      </w:pPr>
      <w:r>
        <w:t>owner</w:t>
      </w:r>
      <w:r>
        <w:rPr>
          <w:spacing w:val="27"/>
        </w:rPr>
        <w:t xml:space="preserve"> </w:t>
      </w:r>
      <w:r>
        <w:t>of</w:t>
      </w:r>
      <w:r>
        <w:rPr>
          <w:spacing w:val="1"/>
        </w:rPr>
        <w:t xml:space="preserve"> </w:t>
      </w:r>
      <w:r>
        <w:t>the</w:t>
      </w:r>
      <w:r>
        <w:rPr>
          <w:spacing w:val="27"/>
        </w:rPr>
        <w:t xml:space="preserve"> </w:t>
      </w:r>
      <w:r>
        <w:t>share/shares</w:t>
      </w:r>
      <w:r>
        <w:rPr>
          <w:spacing w:val="18"/>
        </w:rPr>
        <w:t xml:space="preserve"> </w:t>
      </w:r>
      <w:r>
        <w:t>held</w:t>
      </w:r>
      <w:r>
        <w:rPr>
          <w:spacing w:val="22"/>
        </w:rPr>
        <w:t xml:space="preserve"> </w:t>
      </w:r>
      <w:r>
        <w:t>in</w:t>
      </w:r>
      <w:r>
        <w:rPr>
          <w:spacing w:val="16"/>
        </w:rPr>
        <w:t xml:space="preserve"> </w:t>
      </w:r>
      <w:r>
        <w:t>the</w:t>
      </w:r>
      <w:r>
        <w:rPr>
          <w:spacing w:val="27"/>
        </w:rPr>
        <w:t xml:space="preserve"> </w:t>
      </w:r>
      <w:r>
        <w:rPr>
          <w:spacing w:val="-2"/>
        </w:rPr>
        <w:t>Company;</w:t>
      </w:r>
    </w:p>
    <w:p w14:paraId="32E5E1E7" w14:textId="77777777" w:rsidR="00AD3A92" w:rsidRDefault="00AD3A92" w:rsidP="00264BB0">
      <w:pPr>
        <w:pStyle w:val="BodyText"/>
        <w:spacing w:before="168" w:line="360" w:lineRule="auto"/>
      </w:pPr>
    </w:p>
    <w:p w14:paraId="6EE9381A" w14:textId="183FB8BB" w:rsidR="009A37AB" w:rsidRDefault="009A37AB" w:rsidP="0086221F">
      <w:pPr>
        <w:pStyle w:val="ListParagraph"/>
        <w:numPr>
          <w:ilvl w:val="0"/>
          <w:numId w:val="1"/>
        </w:numPr>
        <w:tabs>
          <w:tab w:val="left" w:pos="360"/>
        </w:tabs>
        <w:spacing w:before="1" w:line="360" w:lineRule="auto"/>
        <w:ind w:left="360" w:hanging="359"/>
        <w:jc w:val="both"/>
        <w:rPr>
          <w:sz w:val="19"/>
        </w:rPr>
      </w:pPr>
      <w:r w:rsidRPr="009A37AB">
        <w:rPr>
          <w:sz w:val="19"/>
        </w:rPr>
        <w:t xml:space="preserve">Further, we declare that we have full beneficial interest of </w:t>
      </w:r>
      <w:r w:rsidRPr="0086221F">
        <w:rPr>
          <w:sz w:val="19"/>
          <w:highlight w:val="yellow"/>
          <w:u w:val="single"/>
        </w:rPr>
        <w:t>(number of shares)</w:t>
      </w:r>
      <w:r w:rsidRPr="0086221F">
        <w:rPr>
          <w:sz w:val="19"/>
          <w:u w:val="single"/>
        </w:rPr>
        <w:t xml:space="preserve"> </w:t>
      </w:r>
      <w:r w:rsidRPr="009A37AB">
        <w:rPr>
          <w:sz w:val="19"/>
        </w:rPr>
        <w:t xml:space="preserve">shares held in </w:t>
      </w:r>
      <w:r>
        <w:rPr>
          <w:sz w:val="19"/>
        </w:rPr>
        <w:t>Mankind Pharma</w:t>
      </w:r>
      <w:r w:rsidRPr="009A37AB">
        <w:rPr>
          <w:sz w:val="19"/>
        </w:rPr>
        <w:t xml:space="preserve"> Limited.</w:t>
      </w:r>
    </w:p>
    <w:p w14:paraId="6DF6A93A" w14:textId="77777777" w:rsidR="009A37AB" w:rsidRDefault="009A37AB" w:rsidP="00264BB0">
      <w:pPr>
        <w:pStyle w:val="ListParagraph"/>
        <w:tabs>
          <w:tab w:val="left" w:pos="360"/>
        </w:tabs>
        <w:spacing w:before="1"/>
        <w:ind w:left="360" w:firstLine="0"/>
        <w:jc w:val="left"/>
        <w:rPr>
          <w:sz w:val="19"/>
        </w:rPr>
      </w:pPr>
    </w:p>
    <w:p w14:paraId="381835BB" w14:textId="78ABB2C8" w:rsidR="00AD3A92" w:rsidRDefault="00691D34">
      <w:pPr>
        <w:pStyle w:val="ListParagraph"/>
        <w:numPr>
          <w:ilvl w:val="0"/>
          <w:numId w:val="1"/>
        </w:numPr>
        <w:tabs>
          <w:tab w:val="left" w:pos="360"/>
        </w:tabs>
        <w:spacing w:before="1"/>
        <w:ind w:left="360" w:hanging="359"/>
        <w:rPr>
          <w:sz w:val="19"/>
        </w:rPr>
      </w:pPr>
      <w:r>
        <w:rPr>
          <w:sz w:val="19"/>
        </w:rPr>
        <w:t>Following</w:t>
      </w:r>
      <w:r>
        <w:rPr>
          <w:spacing w:val="23"/>
          <w:sz w:val="19"/>
        </w:rPr>
        <w:t xml:space="preserve"> </w:t>
      </w:r>
      <w:r>
        <w:rPr>
          <w:sz w:val="19"/>
        </w:rPr>
        <w:t>self-attested</w:t>
      </w:r>
      <w:r>
        <w:rPr>
          <w:spacing w:val="27"/>
          <w:sz w:val="19"/>
        </w:rPr>
        <w:t xml:space="preserve"> </w:t>
      </w:r>
      <w:r>
        <w:rPr>
          <w:sz w:val="19"/>
        </w:rPr>
        <w:t>copy</w:t>
      </w:r>
      <w:r>
        <w:rPr>
          <w:spacing w:val="29"/>
          <w:sz w:val="19"/>
        </w:rPr>
        <w:t xml:space="preserve"> </w:t>
      </w:r>
      <w:r>
        <w:rPr>
          <w:sz w:val="19"/>
        </w:rPr>
        <w:t>of</w:t>
      </w:r>
      <w:r>
        <w:rPr>
          <w:spacing w:val="5"/>
          <w:sz w:val="19"/>
        </w:rPr>
        <w:t xml:space="preserve"> </w:t>
      </w:r>
      <w:r>
        <w:rPr>
          <w:sz w:val="19"/>
        </w:rPr>
        <w:t>the</w:t>
      </w:r>
      <w:r>
        <w:rPr>
          <w:spacing w:val="33"/>
          <w:sz w:val="19"/>
        </w:rPr>
        <w:t xml:space="preserve"> </w:t>
      </w:r>
      <w:r>
        <w:rPr>
          <w:sz w:val="19"/>
        </w:rPr>
        <w:t>documentary</w:t>
      </w:r>
      <w:r>
        <w:rPr>
          <w:spacing w:val="29"/>
          <w:sz w:val="19"/>
        </w:rPr>
        <w:t xml:space="preserve"> </w:t>
      </w:r>
      <w:r>
        <w:rPr>
          <w:sz w:val="19"/>
        </w:rPr>
        <w:t>evidence</w:t>
      </w:r>
      <w:r>
        <w:rPr>
          <w:spacing w:val="5"/>
          <w:sz w:val="19"/>
        </w:rPr>
        <w:t xml:space="preserve"> </w:t>
      </w:r>
      <w:r>
        <w:rPr>
          <w:sz w:val="19"/>
        </w:rPr>
        <w:t>enclosed</w:t>
      </w:r>
      <w:r>
        <w:rPr>
          <w:spacing w:val="27"/>
          <w:sz w:val="19"/>
        </w:rPr>
        <w:t xml:space="preserve"> </w:t>
      </w:r>
      <w:r>
        <w:rPr>
          <w:sz w:val="19"/>
        </w:rPr>
        <w:t>as</w:t>
      </w:r>
      <w:r>
        <w:rPr>
          <w:spacing w:val="23"/>
          <w:sz w:val="19"/>
        </w:rPr>
        <w:t xml:space="preserve"> </w:t>
      </w:r>
      <w:r>
        <w:rPr>
          <w:sz w:val="19"/>
        </w:rPr>
        <w:t>a</w:t>
      </w:r>
      <w:r>
        <w:rPr>
          <w:spacing w:val="25"/>
          <w:sz w:val="19"/>
        </w:rPr>
        <w:t xml:space="preserve"> </w:t>
      </w:r>
      <w:r>
        <w:rPr>
          <w:spacing w:val="9"/>
          <w:sz w:val="19"/>
        </w:rPr>
        <w:t>proof</w:t>
      </w:r>
      <w:r>
        <w:rPr>
          <w:spacing w:val="5"/>
          <w:sz w:val="19"/>
        </w:rPr>
        <w:t xml:space="preserve"> </w:t>
      </w:r>
      <w:r>
        <w:rPr>
          <w:sz w:val="19"/>
        </w:rPr>
        <w:t>of</w:t>
      </w:r>
      <w:r>
        <w:rPr>
          <w:spacing w:val="5"/>
          <w:sz w:val="19"/>
        </w:rPr>
        <w:t xml:space="preserve"> </w:t>
      </w:r>
      <w:r>
        <w:rPr>
          <w:spacing w:val="-2"/>
          <w:sz w:val="19"/>
        </w:rPr>
        <w:t>exemption:</w:t>
      </w:r>
    </w:p>
    <w:p w14:paraId="13D22678" w14:textId="1F171617" w:rsidR="00AD3A92" w:rsidRDefault="00691D34">
      <w:pPr>
        <w:pStyle w:val="Heading1"/>
        <w:spacing w:before="129"/>
        <w:ind w:left="362"/>
        <w:jc w:val="both"/>
      </w:pPr>
      <w:r>
        <w:rPr>
          <w:color w:val="000000"/>
          <w:highlight w:val="yellow"/>
        </w:rPr>
        <w:t>(Please</w:t>
      </w:r>
      <w:r>
        <w:rPr>
          <w:color w:val="000000"/>
          <w:spacing w:val="72"/>
          <w:highlight w:val="yellow"/>
        </w:rPr>
        <w:t xml:space="preserve"> </w:t>
      </w:r>
      <w:r>
        <w:rPr>
          <w:color w:val="000000"/>
          <w:highlight w:val="yellow"/>
        </w:rPr>
        <w:t>specify</w:t>
      </w:r>
      <w:r>
        <w:rPr>
          <w:color w:val="000000"/>
          <w:spacing w:val="37"/>
          <w:highlight w:val="yellow"/>
        </w:rPr>
        <w:t xml:space="preserve"> </w:t>
      </w:r>
      <w:r>
        <w:rPr>
          <w:color w:val="000000"/>
          <w:highlight w:val="yellow"/>
        </w:rPr>
        <w:t>the</w:t>
      </w:r>
      <w:r>
        <w:rPr>
          <w:color w:val="000000"/>
          <w:spacing w:val="21"/>
          <w:highlight w:val="yellow"/>
        </w:rPr>
        <w:t xml:space="preserve"> </w:t>
      </w:r>
      <w:r>
        <w:rPr>
          <w:color w:val="000000"/>
          <w:spacing w:val="9"/>
          <w:highlight w:val="yellow"/>
        </w:rPr>
        <w:t>docum</w:t>
      </w:r>
      <w:r>
        <w:rPr>
          <w:color w:val="000000"/>
          <w:spacing w:val="-2"/>
          <w:highlight w:val="yellow"/>
        </w:rPr>
        <w:t>ent/s)</w:t>
      </w:r>
    </w:p>
    <w:p w14:paraId="001A93C7" w14:textId="77777777" w:rsidR="00AD3A92" w:rsidRDefault="00AD3A92">
      <w:pPr>
        <w:pStyle w:val="BodyText"/>
        <w:rPr>
          <w:b/>
          <w:i/>
        </w:rPr>
      </w:pPr>
    </w:p>
    <w:p w14:paraId="16A3E607" w14:textId="77777777" w:rsidR="00AD3A92" w:rsidRDefault="00AD3A92">
      <w:pPr>
        <w:pStyle w:val="BodyText"/>
        <w:spacing w:before="43"/>
        <w:rPr>
          <w:b/>
          <w:i/>
        </w:rPr>
      </w:pPr>
    </w:p>
    <w:p w14:paraId="56553A8C" w14:textId="590507B2" w:rsidR="009A37AB" w:rsidRDefault="009A37AB">
      <w:pPr>
        <w:pStyle w:val="ListParagraph"/>
        <w:numPr>
          <w:ilvl w:val="0"/>
          <w:numId w:val="1"/>
        </w:numPr>
        <w:tabs>
          <w:tab w:val="left" w:pos="360"/>
          <w:tab w:val="left" w:pos="362"/>
        </w:tabs>
        <w:spacing w:line="379" w:lineRule="auto"/>
        <w:ind w:right="190"/>
        <w:jc w:val="both"/>
        <w:rPr>
          <w:sz w:val="19"/>
        </w:rPr>
      </w:pPr>
      <w:r w:rsidRPr="009A37AB">
        <w:rPr>
          <w:sz w:val="19"/>
        </w:rPr>
        <w:t>We hereby confirm that the declarations made above are complete, true and bona fide. This declaration is issued to the Company to enable them to decide upon the withholding tax applicable on the dividend incom</w:t>
      </w:r>
      <w:r w:rsidR="0086221F">
        <w:rPr>
          <w:sz w:val="19"/>
        </w:rPr>
        <w:t>e receivable by</w:t>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0086221F">
        <w:rPr>
          <w:sz w:val="19"/>
        </w:rPr>
        <w:softHyphen/>
      </w:r>
      <w:r w:rsidRPr="0086221F">
        <w:rPr>
          <w:sz w:val="19"/>
          <w:u w:val="single"/>
        </w:rPr>
        <w:t xml:space="preserve"> </w:t>
      </w:r>
      <w:r w:rsidR="00DF0A3A">
        <w:rPr>
          <w:sz w:val="19"/>
          <w:highlight w:val="yellow"/>
          <w:u w:val="single"/>
        </w:rPr>
        <w:t>[Name of Shareholder</w:t>
      </w:r>
      <w:r w:rsidRPr="0086221F">
        <w:rPr>
          <w:sz w:val="19"/>
          <w:highlight w:val="yellow"/>
          <w:u w:val="single"/>
        </w:rPr>
        <w:t>]</w:t>
      </w:r>
      <w:r w:rsidRPr="009A37AB">
        <w:rPr>
          <w:sz w:val="19"/>
        </w:rPr>
        <w:t>. We shall be solely responsible for any adverse income-tax consideration that may arise in India on the dividend income to be received from the Company.</w:t>
      </w:r>
    </w:p>
    <w:p w14:paraId="6E08363F" w14:textId="77777777" w:rsidR="009A37AB" w:rsidRDefault="009A37AB" w:rsidP="00264BB0">
      <w:pPr>
        <w:pStyle w:val="ListParagraph"/>
        <w:tabs>
          <w:tab w:val="left" w:pos="360"/>
          <w:tab w:val="left" w:pos="362"/>
        </w:tabs>
        <w:spacing w:line="379" w:lineRule="auto"/>
        <w:ind w:right="190" w:firstLine="0"/>
        <w:jc w:val="left"/>
        <w:rPr>
          <w:sz w:val="19"/>
        </w:rPr>
      </w:pPr>
    </w:p>
    <w:p w14:paraId="28BC5EE1" w14:textId="6AA24399" w:rsidR="00AD3A92" w:rsidRDefault="00691D34">
      <w:pPr>
        <w:pStyle w:val="ListParagraph"/>
        <w:numPr>
          <w:ilvl w:val="0"/>
          <w:numId w:val="1"/>
        </w:numPr>
        <w:tabs>
          <w:tab w:val="left" w:pos="360"/>
          <w:tab w:val="left" w:pos="362"/>
        </w:tabs>
        <w:spacing w:line="379" w:lineRule="auto"/>
        <w:ind w:right="190"/>
        <w:jc w:val="both"/>
        <w:rPr>
          <w:sz w:val="19"/>
        </w:rPr>
      </w:pPr>
      <w:r>
        <w:rPr>
          <w:sz w:val="19"/>
        </w:rPr>
        <w:t>We</w:t>
      </w:r>
      <w:r>
        <w:rPr>
          <w:spacing w:val="28"/>
          <w:sz w:val="19"/>
        </w:rPr>
        <w:t xml:space="preserve"> </w:t>
      </w:r>
      <w:r>
        <w:rPr>
          <w:sz w:val="19"/>
        </w:rPr>
        <w:t>will indemnify</w:t>
      </w:r>
      <w:r>
        <w:rPr>
          <w:spacing w:val="40"/>
          <w:sz w:val="19"/>
        </w:rPr>
        <w:t xml:space="preserve"> </w:t>
      </w:r>
      <w:r>
        <w:rPr>
          <w:sz w:val="19"/>
        </w:rPr>
        <w:t>and</w:t>
      </w:r>
      <w:r>
        <w:rPr>
          <w:spacing w:val="24"/>
          <w:sz w:val="19"/>
        </w:rPr>
        <w:t xml:space="preserve"> </w:t>
      </w:r>
      <w:r>
        <w:rPr>
          <w:sz w:val="19"/>
        </w:rPr>
        <w:t>hold</w:t>
      </w:r>
      <w:r>
        <w:rPr>
          <w:spacing w:val="24"/>
          <w:sz w:val="19"/>
        </w:rPr>
        <w:t xml:space="preserve"> </w:t>
      </w:r>
      <w:r>
        <w:rPr>
          <w:sz w:val="19"/>
        </w:rPr>
        <w:t>harmless the</w:t>
      </w:r>
      <w:r>
        <w:rPr>
          <w:spacing w:val="28"/>
          <w:sz w:val="19"/>
        </w:rPr>
        <w:t xml:space="preserve"> </w:t>
      </w:r>
      <w:r>
        <w:rPr>
          <w:sz w:val="19"/>
        </w:rPr>
        <w:t>Company</w:t>
      </w:r>
      <w:r>
        <w:rPr>
          <w:spacing w:val="40"/>
          <w:sz w:val="19"/>
        </w:rPr>
        <w:t xml:space="preserve"> </w:t>
      </w:r>
      <w:r>
        <w:rPr>
          <w:sz w:val="19"/>
        </w:rPr>
        <w:t>for</w:t>
      </w:r>
      <w:r>
        <w:rPr>
          <w:spacing w:val="28"/>
          <w:sz w:val="19"/>
        </w:rPr>
        <w:t xml:space="preserve"> </w:t>
      </w:r>
      <w:r>
        <w:rPr>
          <w:sz w:val="19"/>
        </w:rPr>
        <w:t>any</w:t>
      </w:r>
      <w:r>
        <w:rPr>
          <w:spacing w:val="40"/>
          <w:sz w:val="19"/>
        </w:rPr>
        <w:t xml:space="preserve"> </w:t>
      </w:r>
      <w:r>
        <w:rPr>
          <w:sz w:val="19"/>
        </w:rPr>
        <w:t>tax,</w:t>
      </w:r>
      <w:r>
        <w:rPr>
          <w:spacing w:val="24"/>
          <w:sz w:val="19"/>
        </w:rPr>
        <w:t xml:space="preserve"> </w:t>
      </w:r>
      <w:r>
        <w:rPr>
          <w:sz w:val="19"/>
        </w:rPr>
        <w:t>interest,</w:t>
      </w:r>
      <w:r>
        <w:rPr>
          <w:spacing w:val="24"/>
          <w:sz w:val="19"/>
        </w:rPr>
        <w:t xml:space="preserve"> </w:t>
      </w:r>
      <w:r>
        <w:rPr>
          <w:sz w:val="19"/>
        </w:rPr>
        <w:t>penalty</w:t>
      </w:r>
      <w:r>
        <w:rPr>
          <w:spacing w:val="40"/>
          <w:sz w:val="19"/>
        </w:rPr>
        <w:t xml:space="preserve"> </w:t>
      </w:r>
      <w:r>
        <w:rPr>
          <w:sz w:val="19"/>
        </w:rPr>
        <w:t>or</w:t>
      </w:r>
      <w:r>
        <w:rPr>
          <w:spacing w:val="28"/>
          <w:sz w:val="19"/>
        </w:rPr>
        <w:t xml:space="preserve"> </w:t>
      </w:r>
      <w:r>
        <w:rPr>
          <w:sz w:val="19"/>
        </w:rPr>
        <w:t>related</w:t>
      </w:r>
      <w:r>
        <w:rPr>
          <w:spacing w:val="24"/>
          <w:sz w:val="19"/>
        </w:rPr>
        <w:t xml:space="preserve"> </w:t>
      </w:r>
      <w:r>
        <w:rPr>
          <w:sz w:val="19"/>
        </w:rPr>
        <w:t>cost that</w:t>
      </w:r>
      <w:r>
        <w:rPr>
          <w:spacing w:val="26"/>
          <w:sz w:val="19"/>
        </w:rPr>
        <w:t xml:space="preserve"> </w:t>
      </w:r>
      <w:r>
        <w:rPr>
          <w:sz w:val="19"/>
        </w:rPr>
        <w:t>the</w:t>
      </w:r>
      <w:r>
        <w:rPr>
          <w:spacing w:val="30"/>
          <w:sz w:val="19"/>
        </w:rPr>
        <w:t xml:space="preserve"> </w:t>
      </w:r>
      <w:r>
        <w:rPr>
          <w:sz w:val="19"/>
        </w:rPr>
        <w:t>Company</w:t>
      </w:r>
      <w:r>
        <w:rPr>
          <w:spacing w:val="40"/>
          <w:sz w:val="19"/>
        </w:rPr>
        <w:t xml:space="preserve"> </w:t>
      </w:r>
      <w:r>
        <w:rPr>
          <w:sz w:val="19"/>
        </w:rPr>
        <w:t>may</w:t>
      </w:r>
      <w:r>
        <w:rPr>
          <w:spacing w:val="40"/>
          <w:sz w:val="19"/>
        </w:rPr>
        <w:t xml:space="preserve"> </w:t>
      </w:r>
      <w:r>
        <w:rPr>
          <w:sz w:val="19"/>
        </w:rPr>
        <w:t>incur</w:t>
      </w:r>
      <w:r>
        <w:rPr>
          <w:spacing w:val="30"/>
          <w:sz w:val="19"/>
        </w:rPr>
        <w:t xml:space="preserve"> </w:t>
      </w:r>
      <w:r>
        <w:rPr>
          <w:sz w:val="19"/>
        </w:rPr>
        <w:t>due</w:t>
      </w:r>
      <w:r>
        <w:rPr>
          <w:spacing w:val="30"/>
          <w:sz w:val="19"/>
        </w:rPr>
        <w:t xml:space="preserve"> </w:t>
      </w:r>
      <w:r>
        <w:rPr>
          <w:sz w:val="19"/>
        </w:rPr>
        <w:t>to</w:t>
      </w:r>
      <w:r>
        <w:rPr>
          <w:spacing w:val="36"/>
          <w:sz w:val="19"/>
        </w:rPr>
        <w:t xml:space="preserve"> </w:t>
      </w:r>
      <w:r>
        <w:rPr>
          <w:sz w:val="19"/>
        </w:rPr>
        <w:t>non-withholding</w:t>
      </w:r>
      <w:r>
        <w:rPr>
          <w:spacing w:val="23"/>
          <w:sz w:val="19"/>
        </w:rPr>
        <w:t xml:space="preserve"> </w:t>
      </w:r>
      <w:r>
        <w:rPr>
          <w:sz w:val="19"/>
        </w:rPr>
        <w:t>or</w:t>
      </w:r>
      <w:r>
        <w:rPr>
          <w:spacing w:val="30"/>
          <w:sz w:val="19"/>
        </w:rPr>
        <w:t xml:space="preserve"> </w:t>
      </w:r>
      <w:r>
        <w:rPr>
          <w:sz w:val="19"/>
        </w:rPr>
        <w:t>withholding</w:t>
      </w:r>
      <w:r>
        <w:rPr>
          <w:spacing w:val="23"/>
          <w:sz w:val="19"/>
        </w:rPr>
        <w:t xml:space="preserve"> </w:t>
      </w:r>
      <w:r>
        <w:rPr>
          <w:sz w:val="19"/>
        </w:rPr>
        <w:t>of tax</w:t>
      </w:r>
      <w:r>
        <w:rPr>
          <w:spacing w:val="40"/>
          <w:sz w:val="19"/>
        </w:rPr>
        <w:t xml:space="preserve"> </w:t>
      </w:r>
      <w:r>
        <w:rPr>
          <w:sz w:val="19"/>
        </w:rPr>
        <w:t>at</w:t>
      </w:r>
      <w:r>
        <w:rPr>
          <w:spacing w:val="26"/>
          <w:sz w:val="19"/>
        </w:rPr>
        <w:t xml:space="preserve"> </w:t>
      </w:r>
      <w:r>
        <w:rPr>
          <w:sz w:val="19"/>
        </w:rPr>
        <w:t>lower</w:t>
      </w:r>
      <w:r>
        <w:rPr>
          <w:spacing w:val="30"/>
          <w:sz w:val="19"/>
        </w:rPr>
        <w:t xml:space="preserve"> </w:t>
      </w:r>
      <w:r>
        <w:rPr>
          <w:sz w:val="19"/>
        </w:rPr>
        <w:t>rate</w:t>
      </w:r>
      <w:r>
        <w:rPr>
          <w:spacing w:val="30"/>
          <w:sz w:val="19"/>
        </w:rPr>
        <w:t xml:space="preserve"> </w:t>
      </w:r>
      <w:r>
        <w:rPr>
          <w:sz w:val="19"/>
        </w:rPr>
        <w:t>arising out</w:t>
      </w:r>
      <w:r>
        <w:rPr>
          <w:spacing w:val="40"/>
          <w:sz w:val="19"/>
        </w:rPr>
        <w:t xml:space="preserve"> </w:t>
      </w:r>
      <w:r>
        <w:rPr>
          <w:sz w:val="19"/>
        </w:rPr>
        <w:t>of</w:t>
      </w:r>
      <w:r>
        <w:rPr>
          <w:spacing w:val="40"/>
          <w:sz w:val="19"/>
        </w:rPr>
        <w:t xml:space="preserve"> </w:t>
      </w:r>
      <w:r>
        <w:rPr>
          <w:sz w:val="19"/>
        </w:rPr>
        <w:t>any</w:t>
      </w:r>
      <w:r>
        <w:rPr>
          <w:spacing w:val="40"/>
          <w:sz w:val="19"/>
        </w:rPr>
        <w:t xml:space="preserve"> </w:t>
      </w:r>
      <w:r>
        <w:rPr>
          <w:sz w:val="19"/>
        </w:rPr>
        <w:t>acts</w:t>
      </w:r>
      <w:r>
        <w:rPr>
          <w:spacing w:val="40"/>
          <w:sz w:val="19"/>
        </w:rPr>
        <w:t xml:space="preserve"> </w:t>
      </w:r>
      <w:r>
        <w:rPr>
          <w:sz w:val="19"/>
        </w:rPr>
        <w:t>of commission</w:t>
      </w:r>
      <w:r>
        <w:rPr>
          <w:spacing w:val="40"/>
          <w:sz w:val="19"/>
        </w:rPr>
        <w:t xml:space="preserve"> </w:t>
      </w:r>
      <w:r>
        <w:rPr>
          <w:sz w:val="19"/>
        </w:rPr>
        <w:t>or</w:t>
      </w:r>
      <w:r>
        <w:rPr>
          <w:spacing w:val="40"/>
          <w:sz w:val="19"/>
        </w:rPr>
        <w:t xml:space="preserve"> </w:t>
      </w:r>
      <w:r>
        <w:rPr>
          <w:sz w:val="19"/>
        </w:rPr>
        <w:t>omission</w:t>
      </w:r>
      <w:r>
        <w:rPr>
          <w:spacing w:val="40"/>
          <w:sz w:val="19"/>
        </w:rPr>
        <w:t xml:space="preserve"> </w:t>
      </w:r>
      <w:r>
        <w:rPr>
          <w:sz w:val="19"/>
        </w:rPr>
        <w:t>initiated</w:t>
      </w:r>
      <w:r>
        <w:rPr>
          <w:spacing w:val="40"/>
          <w:sz w:val="19"/>
        </w:rPr>
        <w:t xml:space="preserve"> </w:t>
      </w:r>
      <w:r>
        <w:rPr>
          <w:sz w:val="19"/>
        </w:rPr>
        <w:t>by</w:t>
      </w:r>
      <w:r>
        <w:rPr>
          <w:spacing w:val="40"/>
          <w:sz w:val="19"/>
        </w:rPr>
        <w:t xml:space="preserve"> </w:t>
      </w:r>
      <w:r>
        <w:rPr>
          <w:sz w:val="19"/>
        </w:rPr>
        <w:t>the</w:t>
      </w:r>
      <w:r>
        <w:rPr>
          <w:spacing w:val="40"/>
          <w:sz w:val="19"/>
        </w:rPr>
        <w:t xml:space="preserve"> </w:t>
      </w:r>
      <w:r>
        <w:rPr>
          <w:sz w:val="19"/>
        </w:rPr>
        <w:t>Company</w:t>
      </w:r>
      <w:r>
        <w:rPr>
          <w:spacing w:val="40"/>
          <w:sz w:val="19"/>
        </w:rPr>
        <w:t xml:space="preserve"> </w:t>
      </w:r>
      <w:r>
        <w:rPr>
          <w:sz w:val="19"/>
        </w:rPr>
        <w:t>by</w:t>
      </w:r>
      <w:r>
        <w:rPr>
          <w:spacing w:val="40"/>
          <w:sz w:val="19"/>
        </w:rPr>
        <w:t xml:space="preserve"> </w:t>
      </w:r>
      <w:r>
        <w:rPr>
          <w:sz w:val="19"/>
        </w:rPr>
        <w:t>relying</w:t>
      </w:r>
      <w:r>
        <w:rPr>
          <w:spacing w:val="40"/>
          <w:sz w:val="19"/>
        </w:rPr>
        <w:t xml:space="preserve"> </w:t>
      </w:r>
      <w:r>
        <w:rPr>
          <w:sz w:val="19"/>
        </w:rPr>
        <w:t>on</w:t>
      </w:r>
      <w:r>
        <w:rPr>
          <w:spacing w:val="40"/>
          <w:sz w:val="19"/>
        </w:rPr>
        <w:t xml:space="preserve"> </w:t>
      </w:r>
      <w:r>
        <w:rPr>
          <w:sz w:val="19"/>
        </w:rPr>
        <w:t>my/</w:t>
      </w:r>
      <w:r>
        <w:rPr>
          <w:spacing w:val="40"/>
          <w:sz w:val="19"/>
        </w:rPr>
        <w:t xml:space="preserve"> </w:t>
      </w:r>
      <w:r>
        <w:rPr>
          <w:sz w:val="19"/>
        </w:rPr>
        <w:t xml:space="preserve">our </w:t>
      </w:r>
      <w:r>
        <w:rPr>
          <w:spacing w:val="10"/>
          <w:sz w:val="19"/>
        </w:rPr>
        <w:t>above</w:t>
      </w:r>
      <w:r>
        <w:rPr>
          <w:spacing w:val="-5"/>
          <w:sz w:val="19"/>
        </w:rPr>
        <w:t xml:space="preserve"> </w:t>
      </w:r>
      <w:r>
        <w:rPr>
          <w:sz w:val="19"/>
        </w:rPr>
        <w:t>averment.</w:t>
      </w:r>
    </w:p>
    <w:p w14:paraId="5D90B8C2" w14:textId="77777777" w:rsidR="00AD3A92" w:rsidRDefault="00AD3A92">
      <w:pPr>
        <w:pStyle w:val="BodyText"/>
        <w:spacing w:before="116"/>
      </w:pPr>
    </w:p>
    <w:p w14:paraId="140CC06C" w14:textId="77777777" w:rsidR="00AD3A92" w:rsidRDefault="00691D34">
      <w:pPr>
        <w:pStyle w:val="ListParagraph"/>
        <w:numPr>
          <w:ilvl w:val="0"/>
          <w:numId w:val="1"/>
        </w:numPr>
        <w:tabs>
          <w:tab w:val="left" w:pos="360"/>
          <w:tab w:val="left" w:pos="362"/>
        </w:tabs>
        <w:spacing w:line="384" w:lineRule="auto"/>
        <w:ind w:right="203"/>
        <w:jc w:val="both"/>
        <w:rPr>
          <w:sz w:val="19"/>
        </w:rPr>
      </w:pPr>
      <w:r>
        <w:rPr>
          <w:sz w:val="19"/>
        </w:rPr>
        <w:t>We</w:t>
      </w:r>
      <w:r>
        <w:rPr>
          <w:spacing w:val="40"/>
          <w:sz w:val="19"/>
        </w:rPr>
        <w:t xml:space="preserve"> </w:t>
      </w:r>
      <w:r>
        <w:rPr>
          <w:sz w:val="19"/>
        </w:rPr>
        <w:t>hereby confirm that the</w:t>
      </w:r>
      <w:r>
        <w:rPr>
          <w:spacing w:val="40"/>
          <w:sz w:val="19"/>
        </w:rPr>
        <w:t xml:space="preserve"> </w:t>
      </w:r>
      <w:r>
        <w:rPr>
          <w:sz w:val="19"/>
        </w:rPr>
        <w:t>above declaration should be considered to be</w:t>
      </w:r>
      <w:r>
        <w:rPr>
          <w:spacing w:val="40"/>
          <w:sz w:val="19"/>
        </w:rPr>
        <w:t xml:space="preserve"> </w:t>
      </w:r>
      <w:r>
        <w:rPr>
          <w:sz w:val="19"/>
        </w:rPr>
        <w:t>applicable</w:t>
      </w:r>
      <w:r>
        <w:rPr>
          <w:spacing w:val="40"/>
          <w:sz w:val="19"/>
        </w:rPr>
        <w:t xml:space="preserve"> </w:t>
      </w:r>
      <w:r>
        <w:rPr>
          <w:sz w:val="19"/>
        </w:rPr>
        <w:t>for</w:t>
      </w:r>
      <w:r>
        <w:rPr>
          <w:spacing w:val="40"/>
          <w:sz w:val="19"/>
        </w:rPr>
        <w:t xml:space="preserve"> </w:t>
      </w:r>
      <w:r>
        <w:rPr>
          <w:sz w:val="19"/>
        </w:rPr>
        <w:t>all the shares</w:t>
      </w:r>
      <w:r>
        <w:rPr>
          <w:spacing w:val="20"/>
          <w:sz w:val="19"/>
        </w:rPr>
        <w:t xml:space="preserve"> </w:t>
      </w:r>
      <w:r>
        <w:rPr>
          <w:sz w:val="19"/>
        </w:rPr>
        <w:t>held</w:t>
      </w:r>
      <w:r>
        <w:rPr>
          <w:spacing w:val="24"/>
          <w:sz w:val="19"/>
        </w:rPr>
        <w:t xml:space="preserve"> </w:t>
      </w:r>
      <w:r>
        <w:rPr>
          <w:sz w:val="19"/>
        </w:rPr>
        <w:t>in</w:t>
      </w:r>
      <w:r>
        <w:rPr>
          <w:spacing w:val="18"/>
          <w:sz w:val="19"/>
        </w:rPr>
        <w:t xml:space="preserve"> </w:t>
      </w:r>
      <w:r>
        <w:rPr>
          <w:sz w:val="19"/>
        </w:rPr>
        <w:t>the</w:t>
      </w:r>
      <w:r>
        <w:rPr>
          <w:spacing w:val="30"/>
          <w:sz w:val="19"/>
        </w:rPr>
        <w:t xml:space="preserve"> </w:t>
      </w:r>
      <w:r>
        <w:rPr>
          <w:sz w:val="19"/>
        </w:rPr>
        <w:t>Company</w:t>
      </w:r>
      <w:r>
        <w:rPr>
          <w:spacing w:val="40"/>
          <w:sz w:val="19"/>
        </w:rPr>
        <w:t xml:space="preserve"> </w:t>
      </w:r>
      <w:r>
        <w:rPr>
          <w:sz w:val="19"/>
        </w:rPr>
        <w:t>under</w:t>
      </w:r>
      <w:r>
        <w:rPr>
          <w:spacing w:val="30"/>
          <w:sz w:val="19"/>
        </w:rPr>
        <w:t xml:space="preserve"> </w:t>
      </w:r>
      <w:r>
        <w:rPr>
          <w:sz w:val="19"/>
        </w:rPr>
        <w:t>PAN /</w:t>
      </w:r>
      <w:r>
        <w:rPr>
          <w:spacing w:val="36"/>
          <w:sz w:val="19"/>
        </w:rPr>
        <w:t xml:space="preserve"> </w:t>
      </w:r>
      <w:r>
        <w:rPr>
          <w:sz w:val="19"/>
        </w:rPr>
        <w:t>accounts</w:t>
      </w:r>
      <w:r>
        <w:rPr>
          <w:spacing w:val="20"/>
          <w:sz w:val="19"/>
        </w:rPr>
        <w:t xml:space="preserve"> </w:t>
      </w:r>
      <w:r>
        <w:rPr>
          <w:sz w:val="19"/>
        </w:rPr>
        <w:t>declared</w:t>
      </w:r>
      <w:r>
        <w:rPr>
          <w:spacing w:val="26"/>
          <w:sz w:val="19"/>
        </w:rPr>
        <w:t xml:space="preserve"> </w:t>
      </w:r>
      <w:r>
        <w:rPr>
          <w:sz w:val="19"/>
        </w:rPr>
        <w:t>in</w:t>
      </w:r>
      <w:r>
        <w:rPr>
          <w:spacing w:val="18"/>
          <w:sz w:val="19"/>
        </w:rPr>
        <w:t xml:space="preserve"> </w:t>
      </w:r>
      <w:r>
        <w:rPr>
          <w:sz w:val="19"/>
        </w:rPr>
        <w:t>the</w:t>
      </w:r>
      <w:r>
        <w:rPr>
          <w:spacing w:val="30"/>
          <w:sz w:val="19"/>
        </w:rPr>
        <w:t xml:space="preserve"> </w:t>
      </w:r>
      <w:r>
        <w:rPr>
          <w:sz w:val="19"/>
        </w:rPr>
        <w:t>form.</w:t>
      </w:r>
    </w:p>
    <w:p w14:paraId="483EAFD3" w14:textId="77777777" w:rsidR="00AD3A92" w:rsidRDefault="00AD3A92">
      <w:pPr>
        <w:pStyle w:val="BodyText"/>
        <w:spacing w:before="9"/>
      </w:pPr>
    </w:p>
    <w:p w14:paraId="27EBFB29" w14:textId="77777777" w:rsidR="00AD3A92" w:rsidRDefault="00691D34">
      <w:pPr>
        <w:pStyle w:val="ListParagraph"/>
        <w:numPr>
          <w:ilvl w:val="0"/>
          <w:numId w:val="1"/>
        </w:numPr>
        <w:tabs>
          <w:tab w:val="left" w:pos="360"/>
        </w:tabs>
        <w:spacing w:before="1"/>
        <w:ind w:left="360" w:hanging="359"/>
        <w:rPr>
          <w:sz w:val="19"/>
        </w:rPr>
      </w:pPr>
      <w:r>
        <w:rPr>
          <w:sz w:val="19"/>
        </w:rPr>
        <w:t>We</w:t>
      </w:r>
      <w:r>
        <w:rPr>
          <w:spacing w:val="77"/>
          <w:sz w:val="19"/>
        </w:rPr>
        <w:t xml:space="preserve"> </w:t>
      </w:r>
      <w:r>
        <w:rPr>
          <w:sz w:val="19"/>
        </w:rPr>
        <w:t>hereby</w:t>
      </w:r>
      <w:r>
        <w:rPr>
          <w:spacing w:val="22"/>
          <w:sz w:val="19"/>
        </w:rPr>
        <w:t xml:space="preserve"> </w:t>
      </w:r>
      <w:r>
        <w:rPr>
          <w:sz w:val="19"/>
        </w:rPr>
        <w:t>confirm</w:t>
      </w:r>
      <w:r>
        <w:rPr>
          <w:spacing w:val="21"/>
          <w:sz w:val="19"/>
        </w:rPr>
        <w:t xml:space="preserve"> </w:t>
      </w:r>
      <w:r>
        <w:rPr>
          <w:sz w:val="19"/>
        </w:rPr>
        <w:t>that</w:t>
      </w:r>
      <w:r>
        <w:rPr>
          <w:spacing w:val="20"/>
          <w:sz w:val="19"/>
        </w:rPr>
        <w:t xml:space="preserve"> </w:t>
      </w:r>
      <w:r>
        <w:rPr>
          <w:sz w:val="19"/>
        </w:rPr>
        <w:t>the</w:t>
      </w:r>
      <w:r>
        <w:rPr>
          <w:spacing w:val="26"/>
          <w:sz w:val="19"/>
        </w:rPr>
        <w:t xml:space="preserve"> </w:t>
      </w:r>
      <w:r>
        <w:rPr>
          <w:sz w:val="19"/>
        </w:rPr>
        <w:t>declarations</w:t>
      </w:r>
      <w:r>
        <w:rPr>
          <w:spacing w:val="16"/>
          <w:sz w:val="19"/>
        </w:rPr>
        <w:t xml:space="preserve"> </w:t>
      </w:r>
      <w:r>
        <w:rPr>
          <w:sz w:val="19"/>
        </w:rPr>
        <w:t>made</w:t>
      </w:r>
      <w:r>
        <w:rPr>
          <w:spacing w:val="25"/>
          <w:sz w:val="19"/>
        </w:rPr>
        <w:t xml:space="preserve"> </w:t>
      </w:r>
      <w:r>
        <w:rPr>
          <w:sz w:val="19"/>
        </w:rPr>
        <w:t>above</w:t>
      </w:r>
      <w:r>
        <w:rPr>
          <w:spacing w:val="26"/>
          <w:sz w:val="19"/>
        </w:rPr>
        <w:t xml:space="preserve"> </w:t>
      </w:r>
      <w:r>
        <w:rPr>
          <w:sz w:val="19"/>
        </w:rPr>
        <w:t>are</w:t>
      </w:r>
      <w:r>
        <w:rPr>
          <w:spacing w:val="27"/>
          <w:sz w:val="19"/>
        </w:rPr>
        <w:t xml:space="preserve"> </w:t>
      </w:r>
      <w:r>
        <w:rPr>
          <w:sz w:val="19"/>
        </w:rPr>
        <w:t>complete,</w:t>
      </w:r>
      <w:r>
        <w:rPr>
          <w:spacing w:val="-7"/>
          <w:sz w:val="19"/>
        </w:rPr>
        <w:t xml:space="preserve"> </w:t>
      </w:r>
      <w:r>
        <w:rPr>
          <w:sz w:val="19"/>
        </w:rPr>
        <w:t>true</w:t>
      </w:r>
      <w:r>
        <w:rPr>
          <w:spacing w:val="26"/>
          <w:sz w:val="19"/>
        </w:rPr>
        <w:t xml:space="preserve"> </w:t>
      </w:r>
      <w:r>
        <w:rPr>
          <w:sz w:val="19"/>
        </w:rPr>
        <w:t>and</w:t>
      </w:r>
      <w:r>
        <w:rPr>
          <w:spacing w:val="20"/>
          <w:sz w:val="19"/>
        </w:rPr>
        <w:t xml:space="preserve"> </w:t>
      </w:r>
      <w:r>
        <w:rPr>
          <w:sz w:val="19"/>
        </w:rPr>
        <w:t>bona</w:t>
      </w:r>
      <w:r>
        <w:rPr>
          <w:spacing w:val="18"/>
          <w:sz w:val="19"/>
        </w:rPr>
        <w:t xml:space="preserve"> </w:t>
      </w:r>
      <w:r>
        <w:rPr>
          <w:spacing w:val="-2"/>
          <w:sz w:val="19"/>
        </w:rPr>
        <w:t>fide.</w:t>
      </w:r>
    </w:p>
    <w:p w14:paraId="230F0EA4" w14:textId="77777777" w:rsidR="00AD3A92" w:rsidRDefault="00AD3A92">
      <w:pPr>
        <w:pStyle w:val="BodyText"/>
      </w:pPr>
    </w:p>
    <w:p w14:paraId="13B16CA4" w14:textId="77777777" w:rsidR="00AD3A92" w:rsidRDefault="00AD3A92">
      <w:pPr>
        <w:pStyle w:val="BodyText"/>
        <w:spacing w:before="27"/>
      </w:pPr>
    </w:p>
    <w:p w14:paraId="18A198DC" w14:textId="77777777" w:rsidR="00AD3A92" w:rsidRDefault="00691D34">
      <w:pPr>
        <w:ind w:left="77"/>
        <w:rPr>
          <w:b/>
          <w:sz w:val="19"/>
        </w:rPr>
      </w:pPr>
      <w:r>
        <w:rPr>
          <w:b/>
          <w:spacing w:val="10"/>
          <w:sz w:val="19"/>
        </w:rPr>
        <w:t>Yours</w:t>
      </w:r>
      <w:r>
        <w:rPr>
          <w:b/>
          <w:spacing w:val="-1"/>
          <w:sz w:val="19"/>
        </w:rPr>
        <w:t xml:space="preserve"> </w:t>
      </w:r>
      <w:r>
        <w:rPr>
          <w:b/>
          <w:spacing w:val="-2"/>
          <w:sz w:val="19"/>
        </w:rPr>
        <w:t>faithfully,</w:t>
      </w:r>
    </w:p>
    <w:p w14:paraId="0A71FC21" w14:textId="77777777" w:rsidR="00AD3A92" w:rsidRDefault="00691D34">
      <w:pPr>
        <w:spacing w:before="130"/>
        <w:ind w:left="77"/>
        <w:rPr>
          <w:b/>
          <w:sz w:val="19"/>
        </w:rPr>
      </w:pPr>
      <w:r>
        <w:rPr>
          <w:b/>
          <w:spacing w:val="-2"/>
          <w:sz w:val="19"/>
        </w:rPr>
        <w:t>For</w:t>
      </w:r>
      <w:r>
        <w:rPr>
          <w:b/>
          <w:spacing w:val="-15"/>
          <w:sz w:val="19"/>
        </w:rPr>
        <w:t xml:space="preserve"> </w:t>
      </w:r>
      <w:r w:rsidRPr="002A2D8A">
        <w:rPr>
          <w:b/>
          <w:spacing w:val="-2"/>
          <w:sz w:val="19"/>
          <w:highlight w:val="yellow"/>
        </w:rPr>
        <w:t>[NAME</w:t>
      </w:r>
      <w:r w:rsidRPr="002A2D8A">
        <w:rPr>
          <w:b/>
          <w:spacing w:val="-4"/>
          <w:sz w:val="19"/>
          <w:highlight w:val="yellow"/>
        </w:rPr>
        <w:t xml:space="preserve"> </w:t>
      </w:r>
      <w:r w:rsidRPr="002A2D8A">
        <w:rPr>
          <w:b/>
          <w:spacing w:val="-2"/>
          <w:sz w:val="19"/>
          <w:highlight w:val="yellow"/>
        </w:rPr>
        <w:t>OF</w:t>
      </w:r>
      <w:r w:rsidRPr="002A2D8A">
        <w:rPr>
          <w:b/>
          <w:spacing w:val="-13"/>
          <w:sz w:val="19"/>
          <w:highlight w:val="yellow"/>
        </w:rPr>
        <w:t xml:space="preserve"> </w:t>
      </w:r>
      <w:r w:rsidRPr="002A2D8A">
        <w:rPr>
          <w:b/>
          <w:spacing w:val="-2"/>
          <w:sz w:val="19"/>
          <w:highlight w:val="yellow"/>
        </w:rPr>
        <w:t>SHAREHOLDER]</w:t>
      </w:r>
    </w:p>
    <w:p w14:paraId="51E2270C" w14:textId="77777777" w:rsidR="00AD3A92" w:rsidRDefault="00AD3A92">
      <w:pPr>
        <w:pStyle w:val="BodyText"/>
        <w:rPr>
          <w:b/>
        </w:rPr>
      </w:pPr>
    </w:p>
    <w:p w14:paraId="6C00E5E0" w14:textId="77777777" w:rsidR="00AD3A92" w:rsidRDefault="00AD3A92">
      <w:pPr>
        <w:pStyle w:val="BodyText"/>
        <w:rPr>
          <w:b/>
        </w:rPr>
      </w:pPr>
    </w:p>
    <w:p w14:paraId="797FBF81" w14:textId="77777777" w:rsidR="00AD3A92" w:rsidRDefault="00AD3A92">
      <w:pPr>
        <w:pStyle w:val="BodyText"/>
        <w:rPr>
          <w:b/>
        </w:rPr>
      </w:pPr>
    </w:p>
    <w:p w14:paraId="34E29EE4" w14:textId="77777777" w:rsidR="00AD3A92" w:rsidRDefault="00AD3A92">
      <w:pPr>
        <w:pStyle w:val="BodyText"/>
        <w:rPr>
          <w:b/>
        </w:rPr>
      </w:pPr>
    </w:p>
    <w:p w14:paraId="74F66160" w14:textId="77777777" w:rsidR="00AD3A92" w:rsidRDefault="00AD3A92">
      <w:pPr>
        <w:pStyle w:val="BodyText"/>
        <w:rPr>
          <w:b/>
        </w:rPr>
      </w:pPr>
    </w:p>
    <w:p w14:paraId="2B0283D5" w14:textId="77777777" w:rsidR="00AD3A92" w:rsidRDefault="00AD3A92">
      <w:pPr>
        <w:pStyle w:val="BodyText"/>
        <w:spacing w:before="200"/>
        <w:rPr>
          <w:b/>
        </w:rPr>
      </w:pPr>
    </w:p>
    <w:p w14:paraId="3B44F1BA" w14:textId="77777777" w:rsidR="009A37AB" w:rsidRDefault="00691D34">
      <w:pPr>
        <w:spacing w:line="367" w:lineRule="auto"/>
        <w:ind w:left="77" w:right="4156"/>
        <w:rPr>
          <w:b/>
          <w:sz w:val="19"/>
        </w:rPr>
      </w:pPr>
      <w:r>
        <w:rPr>
          <w:b/>
          <w:sz w:val="19"/>
        </w:rPr>
        <w:t>Authorized</w:t>
      </w:r>
      <w:r>
        <w:rPr>
          <w:b/>
          <w:spacing w:val="-16"/>
          <w:sz w:val="19"/>
        </w:rPr>
        <w:t xml:space="preserve"> </w:t>
      </w:r>
      <w:r>
        <w:rPr>
          <w:b/>
          <w:sz w:val="19"/>
        </w:rPr>
        <w:t xml:space="preserve">Signatory </w:t>
      </w:r>
      <w:r w:rsidRPr="002A2D8A">
        <w:rPr>
          <w:b/>
          <w:sz w:val="19"/>
          <w:highlight w:val="yellow"/>
        </w:rPr>
        <w:t>(Name</w:t>
      </w:r>
      <w:r w:rsidRPr="002A2D8A">
        <w:rPr>
          <w:b/>
          <w:spacing w:val="-11"/>
          <w:sz w:val="19"/>
          <w:highlight w:val="yellow"/>
        </w:rPr>
        <w:t xml:space="preserve"> </w:t>
      </w:r>
      <w:r w:rsidRPr="002A2D8A">
        <w:rPr>
          <w:b/>
          <w:sz w:val="19"/>
          <w:highlight w:val="yellow"/>
        </w:rPr>
        <w:t>and</w:t>
      </w:r>
      <w:r w:rsidRPr="002A2D8A">
        <w:rPr>
          <w:b/>
          <w:spacing w:val="-16"/>
          <w:sz w:val="19"/>
          <w:highlight w:val="yellow"/>
        </w:rPr>
        <w:t xml:space="preserve"> </w:t>
      </w:r>
      <w:r w:rsidRPr="002A2D8A">
        <w:rPr>
          <w:b/>
          <w:sz w:val="19"/>
          <w:highlight w:val="yellow"/>
        </w:rPr>
        <w:t>designation)</w:t>
      </w:r>
      <w:r>
        <w:rPr>
          <w:b/>
          <w:sz w:val="19"/>
        </w:rPr>
        <w:t xml:space="preserve"> </w:t>
      </w:r>
    </w:p>
    <w:p w14:paraId="1A8841D9" w14:textId="65DAA0A6" w:rsidR="00AD3A92" w:rsidRDefault="002A2D8A">
      <w:pPr>
        <w:spacing w:line="367" w:lineRule="auto"/>
        <w:ind w:left="77" w:right="4156"/>
        <w:rPr>
          <w:b/>
          <w:sz w:val="19"/>
        </w:rPr>
      </w:pPr>
      <w:r>
        <w:rPr>
          <w:b/>
          <w:sz w:val="19"/>
        </w:rPr>
        <w:t>Em</w:t>
      </w:r>
      <w:bookmarkStart w:id="0" w:name="_GoBack"/>
      <w:bookmarkEnd w:id="0"/>
      <w:r w:rsidR="00691D34">
        <w:rPr>
          <w:b/>
          <w:sz w:val="19"/>
        </w:rPr>
        <w:t>ail</w:t>
      </w:r>
      <w:r w:rsidR="00691D34">
        <w:rPr>
          <w:b/>
          <w:spacing w:val="-13"/>
          <w:sz w:val="19"/>
        </w:rPr>
        <w:t xml:space="preserve"> </w:t>
      </w:r>
      <w:r w:rsidR="00691D34">
        <w:rPr>
          <w:b/>
          <w:sz w:val="19"/>
        </w:rPr>
        <w:t xml:space="preserve">Address </w:t>
      </w:r>
      <w:r w:rsidR="00691D34" w:rsidRPr="002A2D8A">
        <w:rPr>
          <w:b/>
          <w:sz w:val="19"/>
          <w:highlight w:val="yellow"/>
        </w:rPr>
        <w:t>(Please</w:t>
      </w:r>
      <w:r w:rsidR="00691D34" w:rsidRPr="002A2D8A">
        <w:rPr>
          <w:b/>
          <w:spacing w:val="-11"/>
          <w:sz w:val="19"/>
          <w:highlight w:val="yellow"/>
        </w:rPr>
        <w:t xml:space="preserve"> </w:t>
      </w:r>
      <w:r w:rsidR="00691D34" w:rsidRPr="002A2D8A">
        <w:rPr>
          <w:b/>
          <w:sz w:val="19"/>
          <w:highlight w:val="yellow"/>
        </w:rPr>
        <w:t>mention)</w:t>
      </w:r>
    </w:p>
    <w:p w14:paraId="7852CF89" w14:textId="534E226F" w:rsidR="00AD3A92" w:rsidRDefault="00691D34">
      <w:pPr>
        <w:spacing w:before="15" w:line="384" w:lineRule="auto"/>
        <w:ind w:left="77" w:right="4877"/>
        <w:rPr>
          <w:b/>
          <w:spacing w:val="-2"/>
          <w:sz w:val="19"/>
        </w:rPr>
      </w:pPr>
      <w:r>
        <w:rPr>
          <w:b/>
          <w:sz w:val="19"/>
        </w:rPr>
        <w:t>Contact</w:t>
      </w:r>
      <w:r>
        <w:rPr>
          <w:b/>
          <w:spacing w:val="-7"/>
          <w:sz w:val="19"/>
        </w:rPr>
        <w:t xml:space="preserve"> </w:t>
      </w:r>
      <w:r>
        <w:rPr>
          <w:b/>
          <w:sz w:val="19"/>
        </w:rPr>
        <w:t xml:space="preserve">Number </w:t>
      </w:r>
      <w:r w:rsidRPr="002A2D8A">
        <w:rPr>
          <w:b/>
          <w:sz w:val="19"/>
          <w:highlight w:val="yellow"/>
        </w:rPr>
        <w:t>(Please</w:t>
      </w:r>
      <w:r w:rsidRPr="002A2D8A">
        <w:rPr>
          <w:b/>
          <w:spacing w:val="-13"/>
          <w:sz w:val="19"/>
          <w:highlight w:val="yellow"/>
        </w:rPr>
        <w:t xml:space="preserve"> </w:t>
      </w:r>
      <w:r w:rsidRPr="002A2D8A">
        <w:rPr>
          <w:b/>
          <w:sz w:val="19"/>
          <w:highlight w:val="yellow"/>
        </w:rPr>
        <w:t>mention)</w:t>
      </w:r>
      <w:r>
        <w:rPr>
          <w:b/>
          <w:sz w:val="19"/>
        </w:rPr>
        <w:t xml:space="preserve"> Contact</w:t>
      </w:r>
      <w:r>
        <w:rPr>
          <w:b/>
          <w:spacing w:val="-5"/>
          <w:sz w:val="19"/>
        </w:rPr>
        <w:t xml:space="preserve"> </w:t>
      </w:r>
      <w:r>
        <w:rPr>
          <w:b/>
          <w:sz w:val="19"/>
        </w:rPr>
        <w:t>Address</w:t>
      </w:r>
      <w:r>
        <w:rPr>
          <w:b/>
          <w:spacing w:val="-17"/>
          <w:sz w:val="19"/>
        </w:rPr>
        <w:t xml:space="preserve"> </w:t>
      </w:r>
      <w:r w:rsidRPr="002A2D8A">
        <w:rPr>
          <w:b/>
          <w:sz w:val="19"/>
          <w:highlight w:val="yellow"/>
        </w:rPr>
        <w:t>(Please</w:t>
      </w:r>
      <w:r w:rsidRPr="002A2D8A">
        <w:rPr>
          <w:b/>
          <w:spacing w:val="-11"/>
          <w:sz w:val="19"/>
          <w:highlight w:val="yellow"/>
        </w:rPr>
        <w:t xml:space="preserve"> </w:t>
      </w:r>
      <w:r w:rsidRPr="002A2D8A">
        <w:rPr>
          <w:b/>
          <w:sz w:val="19"/>
          <w:highlight w:val="yellow"/>
        </w:rPr>
        <w:t>m</w:t>
      </w:r>
      <w:r w:rsidRPr="002A2D8A">
        <w:rPr>
          <w:b/>
          <w:spacing w:val="-2"/>
          <w:sz w:val="19"/>
          <w:highlight w:val="yellow"/>
        </w:rPr>
        <w:t>ention)</w:t>
      </w:r>
    </w:p>
    <w:p w14:paraId="20984B7E" w14:textId="77777777" w:rsidR="009A37AB" w:rsidRDefault="009A37AB">
      <w:pPr>
        <w:spacing w:before="15" w:line="384" w:lineRule="auto"/>
        <w:ind w:left="77" w:right="4877"/>
        <w:rPr>
          <w:b/>
          <w:spacing w:val="-2"/>
          <w:sz w:val="19"/>
        </w:rPr>
      </w:pPr>
    </w:p>
    <w:p w14:paraId="2FDEBED0" w14:textId="77777777" w:rsidR="009A37AB" w:rsidRDefault="009A37AB">
      <w:pPr>
        <w:spacing w:before="15" w:line="384" w:lineRule="auto"/>
        <w:ind w:left="77" w:right="4877"/>
        <w:rPr>
          <w:b/>
          <w:sz w:val="19"/>
        </w:rPr>
      </w:pPr>
    </w:p>
    <w:sectPr w:rsidR="009A37AB">
      <w:pgSz w:w="12240" w:h="15840"/>
      <w:pgMar w:top="420" w:right="144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719E6"/>
    <w:multiLevelType w:val="hybridMultilevel"/>
    <w:tmpl w:val="6BB207DE"/>
    <w:lvl w:ilvl="0" w:tplc="307A0EB2">
      <w:start w:val="1"/>
      <w:numFmt w:val="decimal"/>
      <w:lvlText w:val="%1."/>
      <w:lvlJc w:val="left"/>
      <w:pPr>
        <w:ind w:left="362" w:hanging="361"/>
        <w:jc w:val="left"/>
      </w:pPr>
      <w:rPr>
        <w:rFonts w:ascii="Georgia" w:eastAsia="Georgia" w:hAnsi="Georgia" w:cs="Georgia" w:hint="default"/>
        <w:b w:val="0"/>
        <w:bCs w:val="0"/>
        <w:i w:val="0"/>
        <w:iCs w:val="0"/>
        <w:spacing w:val="0"/>
        <w:w w:val="102"/>
        <w:sz w:val="19"/>
        <w:szCs w:val="19"/>
        <w:lang w:val="en-US" w:eastAsia="en-US" w:bidi="ar-SA"/>
      </w:rPr>
    </w:lvl>
    <w:lvl w:ilvl="1" w:tplc="2C0C1174">
      <w:numFmt w:val="bullet"/>
      <w:lvlText w:val="☐"/>
      <w:lvlJc w:val="left"/>
      <w:pPr>
        <w:ind w:left="362" w:hanging="376"/>
      </w:pPr>
      <w:rPr>
        <w:rFonts w:ascii="MS Gothic" w:eastAsia="MS Gothic" w:hAnsi="MS Gothic" w:cs="MS Gothic" w:hint="default"/>
        <w:b w:val="0"/>
        <w:bCs w:val="0"/>
        <w:i w:val="0"/>
        <w:iCs w:val="0"/>
        <w:spacing w:val="0"/>
        <w:w w:val="101"/>
        <w:sz w:val="28"/>
        <w:szCs w:val="28"/>
        <w:lang w:val="en-US" w:eastAsia="en-US" w:bidi="ar-SA"/>
      </w:rPr>
    </w:lvl>
    <w:lvl w:ilvl="2" w:tplc="FEF45CE8">
      <w:numFmt w:val="bullet"/>
      <w:lvlText w:val="•"/>
      <w:lvlJc w:val="left"/>
      <w:pPr>
        <w:ind w:left="2088" w:hanging="376"/>
      </w:pPr>
      <w:rPr>
        <w:rFonts w:hint="default"/>
        <w:lang w:val="en-US" w:eastAsia="en-US" w:bidi="ar-SA"/>
      </w:rPr>
    </w:lvl>
    <w:lvl w:ilvl="3" w:tplc="96DE68B0">
      <w:numFmt w:val="bullet"/>
      <w:lvlText w:val="•"/>
      <w:lvlJc w:val="left"/>
      <w:pPr>
        <w:ind w:left="2952" w:hanging="376"/>
      </w:pPr>
      <w:rPr>
        <w:rFonts w:hint="default"/>
        <w:lang w:val="en-US" w:eastAsia="en-US" w:bidi="ar-SA"/>
      </w:rPr>
    </w:lvl>
    <w:lvl w:ilvl="4" w:tplc="AFF499BC">
      <w:numFmt w:val="bullet"/>
      <w:lvlText w:val="•"/>
      <w:lvlJc w:val="left"/>
      <w:pPr>
        <w:ind w:left="3816" w:hanging="376"/>
      </w:pPr>
      <w:rPr>
        <w:rFonts w:hint="default"/>
        <w:lang w:val="en-US" w:eastAsia="en-US" w:bidi="ar-SA"/>
      </w:rPr>
    </w:lvl>
    <w:lvl w:ilvl="5" w:tplc="5FEAF128">
      <w:numFmt w:val="bullet"/>
      <w:lvlText w:val="•"/>
      <w:lvlJc w:val="left"/>
      <w:pPr>
        <w:ind w:left="4680" w:hanging="376"/>
      </w:pPr>
      <w:rPr>
        <w:rFonts w:hint="default"/>
        <w:lang w:val="en-US" w:eastAsia="en-US" w:bidi="ar-SA"/>
      </w:rPr>
    </w:lvl>
    <w:lvl w:ilvl="6" w:tplc="2AAA0CC0">
      <w:numFmt w:val="bullet"/>
      <w:lvlText w:val="•"/>
      <w:lvlJc w:val="left"/>
      <w:pPr>
        <w:ind w:left="5544" w:hanging="376"/>
      </w:pPr>
      <w:rPr>
        <w:rFonts w:hint="default"/>
        <w:lang w:val="en-US" w:eastAsia="en-US" w:bidi="ar-SA"/>
      </w:rPr>
    </w:lvl>
    <w:lvl w:ilvl="7" w:tplc="7C74FD80">
      <w:numFmt w:val="bullet"/>
      <w:lvlText w:val="•"/>
      <w:lvlJc w:val="left"/>
      <w:pPr>
        <w:ind w:left="6408" w:hanging="376"/>
      </w:pPr>
      <w:rPr>
        <w:rFonts w:hint="default"/>
        <w:lang w:val="en-US" w:eastAsia="en-US" w:bidi="ar-SA"/>
      </w:rPr>
    </w:lvl>
    <w:lvl w:ilvl="8" w:tplc="A9081F4A">
      <w:numFmt w:val="bullet"/>
      <w:lvlText w:val="•"/>
      <w:lvlJc w:val="left"/>
      <w:pPr>
        <w:ind w:left="7272" w:hanging="37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D3A92"/>
    <w:rsid w:val="001D0EDD"/>
    <w:rsid w:val="00264BB0"/>
    <w:rsid w:val="0026555E"/>
    <w:rsid w:val="002A2D8A"/>
    <w:rsid w:val="004C31BA"/>
    <w:rsid w:val="005C36EE"/>
    <w:rsid w:val="00691D34"/>
    <w:rsid w:val="006E2664"/>
    <w:rsid w:val="0085010F"/>
    <w:rsid w:val="0086221F"/>
    <w:rsid w:val="00887C7F"/>
    <w:rsid w:val="008F5B2B"/>
    <w:rsid w:val="0095223B"/>
    <w:rsid w:val="009A37AB"/>
    <w:rsid w:val="00AD3A92"/>
    <w:rsid w:val="00B77D40"/>
    <w:rsid w:val="00DF0A3A"/>
    <w:rsid w:val="00E35983"/>
    <w:rsid w:val="00F0550E"/>
    <w:rsid w:val="00F37BA0"/>
    <w:rsid w:val="00F8551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7366"/>
  <w15:docId w15:val="{202E8E59-DC1F-45F5-AB8E-E0613F70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77"/>
      <w:outlineLvl w:val="0"/>
    </w:pPr>
    <w:rPr>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62"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9A37AB"/>
    <w:pPr>
      <w:widowControl/>
      <w:autoSpaceDE/>
      <w:autoSpaceDN/>
    </w:pPr>
    <w:rPr>
      <w:rFonts w:ascii="Georgia" w:eastAsia="Georgia" w:hAnsi="Georgia" w:cs="Georgia"/>
    </w:rPr>
  </w:style>
  <w:style w:type="paragraph" w:styleId="BalloonText">
    <w:name w:val="Balloon Text"/>
    <w:basedOn w:val="Normal"/>
    <w:link w:val="BalloonTextChar"/>
    <w:uiPriority w:val="99"/>
    <w:semiHidden/>
    <w:unhideWhenUsed/>
    <w:rsid w:val="00B77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D40"/>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533</Words>
  <Characters>3039</Characters>
  <Application>Microsoft Office Word</Application>
  <DocSecurity>0</DocSecurity>
  <Lines>25</Lines>
  <Paragraphs>7</Paragraphs>
  <ScaleCrop>false</ScaleCrop>
  <Company>HP Inc.</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MADHURI  JETHANI</dc:creator>
  <cp:lastModifiedBy>Keshav Binani\Finance &amp; Accounts\HO</cp:lastModifiedBy>
  <cp:revision>21</cp:revision>
  <dcterms:created xsi:type="dcterms:W3CDTF">2025-07-17T08:45:00Z</dcterms:created>
  <dcterms:modified xsi:type="dcterms:W3CDTF">2025-07-17T09:58:00Z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